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787E"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 xml:space="preserve">附件 </w:t>
      </w:r>
    </w:p>
    <w:p w14:paraId="70D6CD96"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DEF0A1A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相关抽检参数小知识</w:t>
      </w:r>
    </w:p>
    <w:p w14:paraId="3BA2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67109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1.氧乐果是一种有机磷类杀虫剂，批准在小麦、棉花、水稻等作物上使用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（按照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《中华人民共和国农业农村部公告第736号》，2026年6月1日起将全面禁用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。《农药管理条例》第三十四条规定，氧乐果等高毒农药不得用于蔬菜、瓜果、茶叶、菌类、中草药材的生产。《食品安全国家标准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食品中农药最大残留限量》（GB 2763–2021）中规定，氧乐果在豇豆中的最大残留限量为0.02 mg/kg。</w:t>
      </w:r>
    </w:p>
    <w:p w14:paraId="4936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2.毒死蜱是一种有机磷类杀虫剂，批准在水稻、大豆、玉米、花生等作物上使用。《中华人民共和国农业部公告第2032号》中规定，禁止毒死蜱在蔬菜上使用。《食品安全国家标准 食品中农药最大残留限量》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（GB 2763–2021）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中规定，毒死蜱在菜薹中的最大残留限量为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0.02 mg/kg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 w14:paraId="0D1F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.噻虫嗪是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烟碱类杀虫剂，可用于豇豆蓟马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等害虫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的防治，使用时必须严格遵守农药标签上的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  <w:lang w:eastAsia="zh-CN"/>
        </w:rPr>
        <w:t>使用范围、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用药剂量、用药方法、用药次数和安全间隔期。《食品安全国家标准 食品中农药最大残留限量》（GB2763-2021）中规定，噻虫嗪在豇豆中的最大残留限量为0.3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mg/kg。</w:t>
      </w:r>
    </w:p>
    <w:p w14:paraId="76F1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灭蝇胺是一种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三嗪类昆虫生长调节剂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，主要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防治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双翅目害虫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“蝇类”，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用于多种瓜果蔬菜，使用时必须严格遵守农药标签上的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  <w:lang w:eastAsia="zh-CN"/>
        </w:rPr>
        <w:t>使用范围、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用药剂量、用药方法、用药次数和安全间隔期。《食品安全国家标准 食品中农药最大残留限量》（GB2763-2021）中规定，灭蝇胺在豇豆中的最大残留限量为0.5 mg/kg。</w:t>
      </w:r>
    </w:p>
    <w:p w14:paraId="6382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5.噻虫胺是一种新烟碱类杀虫剂，可用于蚜虫、斑潜蝇等害虫的防治，使用时必须严格遵守农药标签上的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  <w:lang w:eastAsia="zh-CN"/>
        </w:rPr>
        <w:t>使用范围、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用药剂量、用药方法、用药次数和安全间隔期。《食品安全国家标准 食品中农药最大残留限量》（GB 2763 - 2021）中规定，噻虫胺在豆类蔬菜中的最大残留限量为0.01 mg/kg。</w:t>
      </w:r>
    </w:p>
    <w:p w14:paraId="64AA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6.孔雀石绿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是一种工业染料。《</w:t>
      </w:r>
      <w:bookmarkStart w:id="0" w:name="OLE_LINK2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中华人民共和国农业农村部公告第250号</w:t>
      </w:r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》中规定，孔雀石绿为食品动物中禁止使用的药品及其他化合物。</w:t>
      </w:r>
    </w:p>
    <w:p w14:paraId="5681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.氧氟沙星属于喹诺酮类抗生素，具有广谱抗菌性。《中华人民共和国农业部公告第2292号》中规定，在食品动物中停止使用氧氟沙星。《食品安全国家标准 食品中41种兽药最大残留限量》（GB 31650.1–2022）中规定，氧氟沙星在鱼中的最大残留限量值为2 μg/kg。</w:t>
      </w:r>
    </w:p>
    <w:p w14:paraId="532A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</w:rPr>
        <w:t>呋喃西林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</w:rPr>
        <w:t>是硝基呋喃类广谱抗生素。《中华人民共和国农业农村部公告第250号》中规定，呋喃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>西林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</w:rPr>
        <w:t>等硝基呋喃类药品为食品动物中禁止使用的药品。</w:t>
      </w:r>
    </w:p>
    <w:p w14:paraId="5A22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</w:rPr>
        <w:t>恩诺沙星和环丙沙星均属于氟喹诺酮类抗生素，具有广谱抗菌性。《食品安全国家标准食品中兽药最大残留限量》（GB31650-2019）中规定，恩诺沙星在鱼中，以恩诺沙星与环丙沙星之和计，最大残留限量为100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color="auto" w:fill="auto"/>
        </w:rPr>
        <w:t>μg/kg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。</w:t>
      </w:r>
    </w:p>
    <w:p w14:paraId="0FD8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10.氟苯尼考属于酰胺醇类抗生素，对多种革兰氏阳性菌、革兰氏阴性菌有较强的抗菌活性。《食品安全国家标准 食品中兽药最大残留限量》（GB 31650 - 2019）中规定，氟苯尼考在鱼中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</w:rPr>
        <w:t>，以氟苯尼考与氟苯尼考胺之和计，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最大残留限量为1000μg/kg。</w:t>
      </w:r>
    </w:p>
    <w:p w14:paraId="08BB157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2025-08-18T03:28:55Z</dcterms:created>
  <dc:creator>wuyin</dc:creator>
  <cp:lastModifiedBy>李ZD</cp:lastModifiedBy>
  <dcterms:modified xsi:type="dcterms:W3CDTF">2025-08-18T03:28:58Z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B8A23F2502084D388E74D7FB7178317D_12</vt:lpwstr>
  </property>
</Properties>
</file>