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9E1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2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32"/>
          <w:szCs w:val="32"/>
          <w:lang w:val="en-US" w:eastAsia="zh-CN" w:bidi="ar"/>
        </w:rPr>
        <w:t>附件</w:t>
      </w:r>
    </w:p>
    <w:p w14:paraId="65964958">
      <w:pPr>
        <w:jc w:val="center"/>
        <w:rPr>
          <w:rFonts w:hint="eastAsia" w:ascii="方正仿宋_GBK" w:hAnsi="方正仿宋_GBK" w:eastAsia="方正小标宋简体" w:cs="方正仿宋_GBK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2021—2024年度全国群众体育先进个人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主要事例</w:t>
      </w:r>
    </w:p>
    <w:tbl>
      <w:tblPr>
        <w:tblStyle w:val="6"/>
        <w:tblW w:w="8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480"/>
        <w:gridCol w:w="1340"/>
        <w:gridCol w:w="4016"/>
      </w:tblGrid>
      <w:tr w14:paraId="603E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6" w:type="dxa"/>
            <w:noWrap w:val="0"/>
            <w:vAlign w:val="center"/>
          </w:tcPr>
          <w:p w14:paraId="233C77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480" w:type="dxa"/>
            <w:noWrap w:val="0"/>
            <w:vAlign w:val="center"/>
          </w:tcPr>
          <w:p w14:paraId="401F9F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黄恒福</w:t>
            </w:r>
          </w:p>
        </w:tc>
        <w:tc>
          <w:tcPr>
            <w:tcW w:w="1340" w:type="dxa"/>
            <w:noWrap w:val="0"/>
            <w:vAlign w:val="center"/>
          </w:tcPr>
          <w:p w14:paraId="684BB7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4016" w:type="dxa"/>
            <w:noWrap w:val="0"/>
            <w:vAlign w:val="center"/>
          </w:tcPr>
          <w:p w14:paraId="734F8F03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广东省农业对外经济与农民合作促进中心、广东省农民体育协会</w:t>
            </w:r>
          </w:p>
        </w:tc>
      </w:tr>
      <w:tr w14:paraId="7440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6" w:type="dxa"/>
            <w:noWrap w:val="0"/>
            <w:vAlign w:val="center"/>
          </w:tcPr>
          <w:p w14:paraId="28C59C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民族</w:t>
            </w:r>
          </w:p>
        </w:tc>
        <w:tc>
          <w:tcPr>
            <w:tcW w:w="2480" w:type="dxa"/>
            <w:noWrap w:val="0"/>
            <w:vAlign w:val="center"/>
          </w:tcPr>
          <w:p w14:paraId="2FA7B6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340" w:type="dxa"/>
            <w:noWrap w:val="0"/>
            <w:vAlign w:val="center"/>
          </w:tcPr>
          <w:p w14:paraId="2287EC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政治</w:t>
            </w:r>
          </w:p>
          <w:p w14:paraId="6C4D92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面貌</w:t>
            </w:r>
          </w:p>
        </w:tc>
        <w:tc>
          <w:tcPr>
            <w:tcW w:w="4016" w:type="dxa"/>
            <w:noWrap w:val="0"/>
            <w:vAlign w:val="center"/>
          </w:tcPr>
          <w:p w14:paraId="037B89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中共党员</w:t>
            </w:r>
          </w:p>
        </w:tc>
      </w:tr>
      <w:tr w14:paraId="107C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6" w:type="dxa"/>
            <w:noWrap w:val="0"/>
            <w:vAlign w:val="center"/>
          </w:tcPr>
          <w:p w14:paraId="0F0E14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职称职务</w:t>
            </w:r>
          </w:p>
        </w:tc>
        <w:tc>
          <w:tcPr>
            <w:tcW w:w="2480" w:type="dxa"/>
            <w:noWrap w:val="0"/>
            <w:vAlign w:val="center"/>
          </w:tcPr>
          <w:p w14:paraId="4005C5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正处职</w:t>
            </w:r>
          </w:p>
        </w:tc>
        <w:tc>
          <w:tcPr>
            <w:tcW w:w="1340" w:type="dxa"/>
            <w:noWrap w:val="0"/>
            <w:vAlign w:val="center"/>
          </w:tcPr>
          <w:p w14:paraId="785C912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16" w:type="dxa"/>
            <w:noWrap w:val="0"/>
            <w:vAlign w:val="center"/>
          </w:tcPr>
          <w:p w14:paraId="7CEC42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CE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42" w:type="dxa"/>
            <w:gridSpan w:val="4"/>
            <w:noWrap w:val="0"/>
            <w:vAlign w:val="center"/>
          </w:tcPr>
          <w:p w14:paraId="225D5E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该同志多年来从事农民体育工作，现任广东省体育总会委员、广东省农民体育协会秘书长。四年来我加强习近平新时代中国特色社会主义思想学习，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牢固树立“四个意识”，坚定“四个自信”，做到“两个维护”，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坚定贯彻执行《全民健身条例》，扎实推进我省农村农民体育工作的深入开展。</w:t>
            </w:r>
          </w:p>
          <w:p w14:paraId="51C323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主要工作如下：</w:t>
            </w:r>
          </w:p>
          <w:p w14:paraId="43947D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深入学习贯彻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习近平总书记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关于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建设体育强国、健康中国重要讲话精神，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以乡村文化体育工作助推百千万工程的深入开展。</w:t>
            </w:r>
          </w:p>
          <w:p w14:paraId="5EBB19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（一）深入学习贯彻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《全民健身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条例》《“健康中国2030”规划纲要》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《农业部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国家体育总局关于进一步加强农民体育工作的指导意见》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精神，将农民体育工作与“三农”工作结合起来推进。</w:t>
            </w:r>
          </w:p>
          <w:p w14:paraId="19C410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组织协会换届工作，落实各地农民体育工作的联络员，加强组织领导，推进各地农民体育工作的开展。</w:t>
            </w:r>
          </w:p>
          <w:p w14:paraId="3E95F7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大力开展农村文化体育宣传推广活动，推进和美乡村建设。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  <w:t>广泛传播“运动让生活更幸福”的理念和健身健康知识，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育、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团结一批农民体育积极分子、农村体育工作者和农业经营主体，推进农村体育健身活动深入开展，助推和美乡村建设。</w:t>
            </w:r>
          </w:p>
          <w:p w14:paraId="3116DD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（四）组织开展乡村体育工作调研，为推进乡村体育工作科学发展提供依据。</w:t>
            </w:r>
          </w:p>
          <w:p w14:paraId="708B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二、认真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eastAsia="zh-CN"/>
              </w:rPr>
              <w:t>统筹组织参加全国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农民体育赛事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</w:rPr>
              <w:t>全国性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eastAsia="zh-CN"/>
              </w:rPr>
              <w:t>农民群众体育活动成绩显著，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更好地展示我省乡村振兴的精神风貌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DCEAD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一）组织参加全国和美乡村篮球（村BA）赛活动，2023年广东中山沙溪队、东莞大朗队分别获得全国村BA的冠、亚军，2024年沙溪队再获大地流彩村BA大赛冠军，村BA被写入2024年中央一号文件，成为助推乡村振兴的重要抓手。</w:t>
            </w:r>
          </w:p>
          <w:p w14:paraId="0150BC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（二）组队参加2024年“村乒”获全国总冠军、女单冠、亚军、男单冠军。</w:t>
            </w:r>
          </w:p>
          <w:p w14:paraId="1C39E5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（三）组队参加2024年“村排”获冠军。</w:t>
            </w:r>
          </w:p>
          <w:p w14:paraId="05932C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（四）组队参加20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23年全国和美乡村广场舞大赛，获得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青年组规定套路一等奖、自编套路二等奖、体总分一等奖。</w:t>
            </w:r>
          </w:p>
          <w:p w14:paraId="0E1D25C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（五）组织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“大地流彩·全国乡村文化艺术展演季——全国乡村篮球（村BA）菁英赛”在北京中国农业大学的展演活动，宣传村BA文化。</w:t>
            </w:r>
          </w:p>
          <w:p w14:paraId="3AD638F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Chars="0" w:right="0" w:rightChars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此外，组队参加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“大地流彩·2024全国和美乡村‘村舞’交流展示活动”；组队参加2024年全国“和美乡村健康跑”宜宾站活动；组队参加2021年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江苏省昆山市举办的第二届全国美丽乡村健康跑活动等。农民体育工作多次被中国农民体育协会表彰。</w:t>
            </w:r>
          </w:p>
          <w:p w14:paraId="7063E9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三、开拓进取，推进我省农民体育工作深入开展，助推我省乡村全面振兴。</w:t>
            </w:r>
          </w:p>
          <w:p w14:paraId="236ABC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一）组织落实好全省和美乡村篮球大赛活动，带动全省基层村BA活动的全面开展，村BA活动成为我省乡村节庆活动最活跃和最受群众欢迎的活动。组织2023、2024、2025全省村BA大赛，2023年活动省体育局高度重视和支持，推进村BA活动全面深入开展，2024年村BA活动成为当月网红热点，线上浏览量达5亿多人次，村BA活动成为推动全民健身和展示乡村振兴的重要平台。村BA活动分别上了中央2台专题报道和省电视台直播。</w:t>
            </w:r>
          </w:p>
          <w:p w14:paraId="087B1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（二）认真贯彻落实省委、省政府工作部署，以体育助力实施“百千万工程”，参与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和落实开展好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</w:rPr>
              <w:t>广东省第一届农事运动会。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2024年期间按照省委领导和省农业农村厅的部署，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</w:rPr>
              <w:t>以“推动城乡融合、发现和众创乡村价值”为主题，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开展农事运动会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</w:rPr>
              <w:t>。赛事包括技能类、科技类、趣味类等三大类十几个单项赛事。其中，技能类赛事有：广东乡村价值发现大赛、广东粮食安全守护者大赛、广东阳台菜园大赛、广东乡村直播大赛、广东农事创业大赛、广东龙眼“点睛”大赛、广东盆景设计大赛、广东采茶大赛；科技类赛事有3个：广东农事无人机飞赛、广东水稻机插秧比赛、广东农机机收减损比赛；趣味类赛事有6个：南粤赶海大赛、广东农事小状元大赛、广东青少年农业科技趣味赛、广东农事定向大赛、广东摸鱼大赛、广东冬瓜亲子接力赛。农事运动会通过融合农业、文化、旅游、体育和教育等多领域，极大地拓展了乡村价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252525"/>
                <w:spacing w:val="0"/>
                <w:sz w:val="21"/>
                <w:szCs w:val="21"/>
                <w:highlight w:val="none"/>
                <w:shd w:val="clear" w:color="auto" w:fill="FFFFFF"/>
              </w:rPr>
              <w:t>一步激发了乡村经济活力。农事运动会自开展以来引起社会广泛关注和传播。</w:t>
            </w:r>
          </w:p>
          <w:p w14:paraId="42ACD9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创新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乡村文化体育宣传传播工作，推进农民体育工作的深入开展。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探索利用短视频、直播为代表的新媒体力量，展示了广东农民群众的良好精神风貌。从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至今，连续开展新兴县龙狮文化体育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特色项目展示，通过5G直播吸引超100万网友观看；在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连山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举办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壮族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“抢花炮”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竞赛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直播活动，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宣传壮乡特色体育项目；在连南直播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连南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最美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半程马拉松赛”，25个平台直播超850万人观看，带动特色“农味”运动会和消费助农集市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；在吴川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覃巴镇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乡村振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兴迎春村超和直播活动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，多平台直播观看人数达200多万，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-CN"/>
              </w:rPr>
              <w:t>《人民日报》对其开展报道，并登上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今日头条的头条新闻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2023、2024开展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“广东美丽乡村健康行”系列活动，包括视频、征文大赛和寻找“美丽乡村领跑者”，展现“三农”发展成效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B5097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（四）以组织举办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  <w:t>省、市农业农村系统“温氏・强农杯”羽毛球友谊赛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推动农业系统体育健身活动的开展，活动已经连续举办了7届。</w:t>
            </w:r>
          </w:p>
          <w:p w14:paraId="7635C6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   该同志热爱“三农”和农民体育事业，勇于担当、开拓进取，努力推动农民体育工作的开展，并取得显著的成效，为我省乡村振兴和农村体育健身活动的开展做出了自己的贡献。</w:t>
            </w:r>
          </w:p>
        </w:tc>
      </w:tr>
    </w:tbl>
    <w:p w14:paraId="4E10DAD0">
      <w:pPr>
        <w:rPr>
          <w:rFonts w:hint="eastAsia" w:ascii="仿宋_GB2312" w:eastAsia="仿宋_GB2312"/>
          <w:sz w:val="32"/>
          <w:szCs w:val="32"/>
        </w:rPr>
      </w:pPr>
    </w:p>
    <w:p w14:paraId="466A0766">
      <w:bookmarkStart w:id="0" w:name="_GoBack"/>
      <w:bookmarkEnd w:id="0"/>
    </w:p>
    <w:sectPr>
      <w:pgSz w:w="11906" w:h="16838"/>
      <w:pgMar w:top="1723" w:right="1633" w:bottom="127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00AC39-71D2-4246-BC8C-542AD4C33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D8E523-6D99-48EC-A358-871ADC440A65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D5BB0C1-B7B3-4A06-960C-A384C4D3B9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D9D08B2-2E17-4CD0-9FA7-4C806A120AAF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5" w:fontKey="{8901DF41-8B68-4B4F-A382-644B857100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1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33"/>
      <w:szCs w:val="33"/>
    </w:rPr>
  </w:style>
  <w:style w:type="paragraph" w:styleId="3">
    <w:name w:val="Body Text"/>
    <w:basedOn w:val="1"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5">
    <w:name w:val="Body Text First Indent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2025-07-25T13:08:47Z</dcterms:created>
  <dc:creator>Rinco</dc:creator>
  <cp:lastModifiedBy>李ZD</cp:lastModifiedBy>
  <dcterms:modified xsi:type="dcterms:W3CDTF">2025-07-25T13:08:51Z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eyJoZGlkIjoiODViY2JkMjU3NGYzZTEwMzZmMGFkZWViYmNkYWU3NDIiLCJ1c2VySWQiOiIyMjU2NjUwODMifQ==</vt:lpwstr>
  </property>
  <property fmtid="{D5CDD505-2E9C-101B-9397-08002B2CF9AE}" pid="4" name="ICV">
    <vt:lpwstr>AD1DC99DA04C4ADA97504A4DBFA84525_12</vt:lpwstr>
  </property>
</Properties>
</file>