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9839A4">
      <w:pPr>
        <w:spacing w:line="560" w:lineRule="exac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黑体" w:hAnsi="Times New Roman" w:eastAsia="黑体" w:cs="Times New Roman"/>
          <w:sz w:val="32"/>
          <w:szCs w:val="32"/>
        </w:rPr>
        <w:t>附件</w:t>
      </w:r>
      <w:r>
        <w:rPr>
          <w:rFonts w:ascii="Times New Roman" w:hAnsi="Times New Roman" w:eastAsia="黑体" w:cs="Times New Roman"/>
          <w:sz w:val="32"/>
          <w:szCs w:val="32"/>
        </w:rPr>
        <w:t>1</w:t>
      </w:r>
    </w:p>
    <w:p w14:paraId="0F058F13">
      <w:pPr>
        <w:pStyle w:val="2"/>
        <w:rPr>
          <w:rFonts w:hint="eastAsia"/>
          <w:lang w:eastAsia="zh-CN"/>
        </w:rPr>
      </w:pPr>
    </w:p>
    <w:p w14:paraId="5F7698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农业农村部现代农业科技试验示范基地</w:t>
      </w:r>
    </w:p>
    <w:p w14:paraId="0230A6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条件要求</w:t>
      </w:r>
    </w:p>
    <w:p w14:paraId="2EB0D75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eastAsia"/>
        </w:rPr>
      </w:pPr>
    </w:p>
    <w:p w14:paraId="5148CD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24" w:firstLineChars="200"/>
        <w:textAlignment w:val="auto"/>
        <w:rPr>
          <w:rFonts w:ascii="Times New Roman" w:hAnsi="Times New Roman" w:eastAsia="仿宋_GB2312" w:cs="Times New Roman"/>
          <w:sz w:val="32"/>
          <w:szCs w:val="40"/>
        </w:rPr>
      </w:pPr>
      <w:r>
        <w:rPr>
          <w:rFonts w:hint="eastAsia" w:ascii="Times New Roman" w:hAnsi="Times New Roman" w:eastAsia="仿宋_GB2312" w:cs="Times New Roman"/>
          <w:sz w:val="32"/>
          <w:szCs w:val="40"/>
        </w:rPr>
        <w:t>根据《</w:t>
      </w:r>
      <w:r>
        <w:rPr>
          <w:rFonts w:ascii="Times New Roman" w:hAnsi="Times New Roman" w:eastAsia="仿宋_GB2312" w:cs="Times New Roman"/>
          <w:sz w:val="32"/>
          <w:szCs w:val="40"/>
        </w:rPr>
        <w:t>农业农村部现代农业科技试验示范基地管理办法</w:t>
      </w:r>
      <w:r>
        <w:rPr>
          <w:rFonts w:hint="eastAsia" w:ascii="Times New Roman" w:hAnsi="Times New Roman" w:eastAsia="仿宋_GB2312" w:cs="Times New Roman"/>
          <w:sz w:val="32"/>
          <w:szCs w:val="40"/>
        </w:rPr>
        <w:t>》，试验示范基地应具备以下条件。</w:t>
      </w:r>
    </w:p>
    <w:p w14:paraId="4558E3EE">
      <w:pPr>
        <w:keepNext w:val="0"/>
        <w:keepLines w:val="0"/>
        <w:pageBreakBefore w:val="0"/>
        <w:widowControl w:val="0"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24" w:firstLineChars="200"/>
        <w:textAlignment w:val="auto"/>
        <w:rPr>
          <w:rFonts w:hint="eastAsia" w:ascii="黑体" w:hAnsi="黑体" w:eastAsia="黑体" w:cs="黑体"/>
          <w:sz w:val="32"/>
          <w:szCs w:val="40"/>
        </w:rPr>
      </w:pPr>
      <w:r>
        <w:rPr>
          <w:rFonts w:hint="eastAsia" w:ascii="黑体" w:hAnsi="黑体" w:eastAsia="黑体" w:cs="黑体"/>
          <w:sz w:val="32"/>
          <w:szCs w:val="40"/>
        </w:rPr>
        <w:t>一、依托单位</w:t>
      </w:r>
    </w:p>
    <w:p w14:paraId="5D01320E">
      <w:pPr>
        <w:keepNext w:val="0"/>
        <w:keepLines w:val="0"/>
        <w:pageBreakBefore w:val="0"/>
        <w:widowControl w:val="0"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24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依托单位是试验示范基地的建设主体，包括牵头单位和联合单位，也可由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各级</w:t>
      </w:r>
      <w:r>
        <w:rPr>
          <w:rFonts w:hint="eastAsia" w:ascii="仿宋_GB2312" w:hAnsi="仿宋_GB2312" w:eastAsia="仿宋_GB2312" w:cs="仿宋_GB2312"/>
          <w:sz w:val="32"/>
          <w:szCs w:val="40"/>
        </w:rPr>
        <w:t>农业技术推广机构独立建设。依托单位应具有独立法人资格，诚信状况良好，近3年无严重失信行为，能为试验示范基地提供建设经费、运行经费等必要的条件保障和政策支持。</w:t>
      </w:r>
    </w:p>
    <w:p w14:paraId="5548E1BB">
      <w:pPr>
        <w:keepNext w:val="0"/>
        <w:keepLines w:val="0"/>
        <w:pageBreakBefore w:val="0"/>
        <w:widowControl w:val="0"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24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1.牵头单位类型可以是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各级</w:t>
      </w:r>
      <w:r>
        <w:rPr>
          <w:rFonts w:hint="eastAsia" w:ascii="仿宋_GB2312" w:hAnsi="仿宋_GB2312" w:eastAsia="仿宋_GB2312" w:cs="仿宋_GB2312"/>
          <w:sz w:val="32"/>
          <w:szCs w:val="32"/>
        </w:rPr>
        <w:t>农业技术推广机构、农业科研单位、高等院校、涉农企业、农民专业合作社、国有农场等。</w:t>
      </w:r>
    </w:p>
    <w:p w14:paraId="56878D08">
      <w:pPr>
        <w:keepNext w:val="0"/>
        <w:keepLines w:val="0"/>
        <w:pageBreakBefore w:val="0"/>
        <w:widowControl w:val="0"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24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2.支持</w:t>
      </w:r>
      <w:r>
        <w:rPr>
          <w:rFonts w:hint="eastAsia" w:ascii="仿宋_GB2312" w:hAnsi="仿宋_GB2312" w:eastAsia="仿宋_GB2312" w:cs="仿宋_GB2312"/>
          <w:sz w:val="32"/>
          <w:szCs w:val="32"/>
        </w:rPr>
        <w:t>基层农业技术推广机构建设试验示范基地，支持</w:t>
      </w:r>
      <w:r>
        <w:rPr>
          <w:rFonts w:hint="eastAsia" w:ascii="仿宋_GB2312" w:hAnsi="仿宋_GB2312" w:eastAsia="仿宋_GB2312" w:cs="仿宋_GB2312"/>
          <w:sz w:val="32"/>
          <w:szCs w:val="40"/>
        </w:rPr>
        <w:t>地市级农业科研院所、涉农企业与县级农业技术推广机构联合作为依托单位。</w:t>
      </w:r>
    </w:p>
    <w:p w14:paraId="604C4770">
      <w:pPr>
        <w:keepNext w:val="0"/>
        <w:keepLines w:val="0"/>
        <w:pageBreakBefore w:val="0"/>
        <w:widowControl w:val="0"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24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3.牵头单位不是农业技术推广机构的，应有农业技术推广机构作为联合单位，试验示范基地所在地县级农业技术推广机构必须为联合单位之一。 </w:t>
      </w:r>
    </w:p>
    <w:p w14:paraId="6A31DB9E">
      <w:pPr>
        <w:keepNext w:val="0"/>
        <w:keepLines w:val="0"/>
        <w:pageBreakBefore w:val="0"/>
        <w:widowControl w:val="0"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24" w:firstLineChars="200"/>
        <w:textAlignment w:val="auto"/>
        <w:rPr>
          <w:rFonts w:ascii="Times New Roman" w:hAnsi="Times New Roman" w:eastAsia="仿宋_GB2312" w:cs="Times New Roman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4.多家依托单位联合申报的，应签署联合申报协议书。</w:t>
      </w:r>
    </w:p>
    <w:p w14:paraId="03EE63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24" w:firstLineChars="200"/>
        <w:textAlignment w:val="auto"/>
        <w:rPr>
          <w:rFonts w:hint="eastAsia" w:ascii="黑体" w:hAnsi="黑体" w:eastAsia="黑体" w:cs="黑体"/>
          <w:sz w:val="32"/>
          <w:szCs w:val="40"/>
        </w:rPr>
      </w:pPr>
      <w:r>
        <w:rPr>
          <w:rFonts w:hint="eastAsia" w:ascii="黑体" w:hAnsi="黑体" w:eastAsia="黑体" w:cs="黑体"/>
          <w:sz w:val="32"/>
          <w:szCs w:val="40"/>
        </w:rPr>
        <w:t>二</w:t>
      </w:r>
      <w:r>
        <w:rPr>
          <w:rFonts w:ascii="黑体" w:hAnsi="黑体" w:eastAsia="黑体" w:cs="黑体"/>
          <w:sz w:val="32"/>
          <w:szCs w:val="40"/>
        </w:rPr>
        <w:t>、</w:t>
      </w:r>
      <w:r>
        <w:rPr>
          <w:rFonts w:hint="eastAsia" w:ascii="黑体" w:hAnsi="黑体" w:eastAsia="黑体" w:cs="黑体"/>
          <w:sz w:val="32"/>
          <w:szCs w:val="40"/>
        </w:rPr>
        <w:t>技术支撑能力</w:t>
      </w:r>
    </w:p>
    <w:p w14:paraId="76AFDE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24" w:firstLineChars="200"/>
        <w:textAlignment w:val="auto"/>
        <w:rPr>
          <w:rFonts w:ascii="Times New Roman" w:hAnsi="Times New Roman" w:eastAsia="仿宋_GB2312" w:cs="Times New Roman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开展农业技术试验示范和推广应用工作（主要为主导品种、主推技术和重大引领性技术）2年以上。</w:t>
      </w:r>
      <w:r>
        <w:rPr>
          <w:rFonts w:hint="eastAsia" w:ascii="仿宋_GB2312" w:hAnsi="仿宋_GB2312" w:eastAsia="仿宋_GB2312" w:cs="仿宋_GB2312"/>
          <w:sz w:val="32"/>
          <w:szCs w:val="32"/>
        </w:rPr>
        <w:t>每年示范展示部、省和本地区的主导品种、主推技术5项以上，集成技术模式1项以上，组织观摩培训2场次、100人次以上，支撑服务2个以上县域产业发展，技术推广应用效果显著。</w:t>
      </w:r>
    </w:p>
    <w:p w14:paraId="6F27E5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24" w:firstLineChars="200"/>
        <w:textAlignment w:val="auto"/>
        <w:rPr>
          <w:rFonts w:hint="eastAsia" w:ascii="黑体" w:hAnsi="黑体" w:eastAsia="黑体" w:cs="黑体"/>
          <w:sz w:val="32"/>
          <w:szCs w:val="40"/>
        </w:rPr>
      </w:pPr>
      <w:r>
        <w:rPr>
          <w:rFonts w:hint="eastAsia" w:ascii="黑体" w:hAnsi="黑体" w:eastAsia="黑体" w:cs="黑体"/>
          <w:sz w:val="32"/>
          <w:szCs w:val="40"/>
        </w:rPr>
        <w:t>三</w:t>
      </w:r>
      <w:r>
        <w:rPr>
          <w:rFonts w:ascii="黑体" w:hAnsi="黑体" w:eastAsia="黑体" w:cs="黑体"/>
          <w:sz w:val="32"/>
          <w:szCs w:val="40"/>
        </w:rPr>
        <w:t>、</w:t>
      </w:r>
      <w:r>
        <w:rPr>
          <w:rFonts w:hint="eastAsia" w:ascii="黑体" w:hAnsi="黑体" w:eastAsia="黑体" w:cs="黑体"/>
          <w:sz w:val="32"/>
          <w:szCs w:val="40"/>
        </w:rPr>
        <w:t>硬件设施</w:t>
      </w:r>
    </w:p>
    <w:p w14:paraId="4D6529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24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具有试验示范必需的固定场所，</w:t>
      </w:r>
      <w:r>
        <w:rPr>
          <w:rFonts w:hint="eastAsia" w:ascii="仿宋_GB2312" w:hAnsi="仿宋_GB2312" w:eastAsia="仿宋_GB2312" w:cs="仿宋_GB2312"/>
          <w:sz w:val="32"/>
          <w:szCs w:val="32"/>
        </w:rPr>
        <w:t>场所集中且自申请之日起具有10年以上经营权，具有土地所有权的优先</w:t>
      </w:r>
      <w:r>
        <w:rPr>
          <w:rFonts w:hint="eastAsia" w:ascii="仿宋_GB2312" w:hAnsi="仿宋_GB2312" w:eastAsia="仿宋_GB2312" w:cs="仿宋_GB2312"/>
          <w:sz w:val="32"/>
          <w:szCs w:val="40"/>
        </w:rPr>
        <w:t>。</w:t>
      </w:r>
    </w:p>
    <w:p w14:paraId="19FD62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24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1.试验示范基地土地所有权属于国有的，牵头单位应由县级以上政府批准划拨土地使用权，并具有长期土地使用权及场所所有权；土地所有权属于集体所有的，应以承包期为限、长期租赁土地，且人民政府、有关部门已经在土地上进行了固定建设投入。</w:t>
      </w:r>
    </w:p>
    <w:p w14:paraId="267656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24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2.具有适宜的面积规模，符合开展种植业、畜牧兽医、渔业、农机、资源环境等行业领域示范推广工作的要求。</w:t>
      </w:r>
    </w:p>
    <w:p w14:paraId="55FFD5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24" w:firstLineChars="200"/>
        <w:textAlignment w:val="auto"/>
        <w:rPr>
          <w:rFonts w:ascii="Times New Roman" w:hAnsi="Times New Roman" w:eastAsia="仿宋_GB2312" w:cs="Times New Roman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3.基础设施完善，配套设施设备满足需要。土地集中连片，沟、渠、路、涵、闸等基础设施较好，灌排方便；拥有开展试验示范、展示服务等活动的场所；根据行业领域特点配备农业机械、设施栏舍和智能化设备等设施装备，有较高的机械化、信息化水平。</w:t>
      </w:r>
    </w:p>
    <w:p w14:paraId="5D1F8195">
      <w:pPr>
        <w:keepNext w:val="0"/>
        <w:keepLines w:val="0"/>
        <w:pageBreakBefore w:val="0"/>
        <w:widowControl w:val="0"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24" w:firstLineChars="200"/>
        <w:textAlignment w:val="auto"/>
        <w:rPr>
          <w:rFonts w:hint="eastAsia" w:ascii="黑体" w:hAnsi="黑体" w:eastAsia="黑体" w:cs="黑体"/>
          <w:sz w:val="32"/>
          <w:szCs w:val="40"/>
        </w:rPr>
      </w:pPr>
      <w:r>
        <w:rPr>
          <w:rFonts w:hint="eastAsia" w:ascii="黑体" w:hAnsi="黑体" w:eastAsia="黑体" w:cs="黑体"/>
          <w:sz w:val="32"/>
          <w:szCs w:val="40"/>
        </w:rPr>
        <w:t>四</w:t>
      </w:r>
      <w:r>
        <w:rPr>
          <w:rFonts w:ascii="黑体" w:hAnsi="黑体" w:eastAsia="黑体" w:cs="黑体"/>
          <w:sz w:val="32"/>
          <w:szCs w:val="40"/>
        </w:rPr>
        <w:t>、</w:t>
      </w:r>
      <w:r>
        <w:rPr>
          <w:rFonts w:hint="eastAsia" w:ascii="黑体" w:hAnsi="黑体" w:eastAsia="黑体" w:cs="黑体"/>
          <w:sz w:val="32"/>
          <w:szCs w:val="40"/>
        </w:rPr>
        <w:t>人才队伍</w:t>
      </w:r>
    </w:p>
    <w:p w14:paraId="2F64EF9F">
      <w:pPr>
        <w:keepNext w:val="0"/>
        <w:keepLines w:val="0"/>
        <w:pageBreakBefore w:val="0"/>
        <w:widowControl w:val="0"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24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具有与核心服务能力相适应的人才队伍，人员结构合理，有具备组织制定先进农业技术熟化验证、技术集成、示范推广方案的固定团队。团队管理和技术人员中，具有相关领域副高级以上技术职称人员不少于3名，中级以上技术职称人员不少于5名。</w:t>
      </w:r>
    </w:p>
    <w:p w14:paraId="1D567092">
      <w:pPr>
        <w:keepNext w:val="0"/>
        <w:keepLines w:val="0"/>
        <w:pageBreakBefore w:val="0"/>
        <w:widowControl w:val="0"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24" w:firstLineChars="200"/>
        <w:textAlignment w:val="auto"/>
        <w:rPr>
          <w:rFonts w:hint="eastAsia" w:ascii="黑体" w:hAnsi="黑体" w:eastAsia="黑体" w:cs="黑体"/>
          <w:sz w:val="32"/>
          <w:szCs w:val="40"/>
        </w:rPr>
      </w:pPr>
      <w:r>
        <w:rPr>
          <w:rFonts w:hint="eastAsia" w:ascii="黑体" w:hAnsi="黑体" w:eastAsia="黑体" w:cs="黑体"/>
          <w:sz w:val="32"/>
          <w:szCs w:val="40"/>
        </w:rPr>
        <w:t>五</w:t>
      </w:r>
      <w:r>
        <w:rPr>
          <w:rFonts w:ascii="黑体" w:hAnsi="黑体" w:eastAsia="黑体" w:cs="黑体"/>
          <w:sz w:val="32"/>
          <w:szCs w:val="40"/>
        </w:rPr>
        <w:t>、</w:t>
      </w:r>
      <w:r>
        <w:rPr>
          <w:rFonts w:hint="eastAsia" w:ascii="黑体" w:hAnsi="黑体" w:eastAsia="黑体" w:cs="黑体"/>
          <w:sz w:val="32"/>
          <w:szCs w:val="40"/>
        </w:rPr>
        <w:t>管理制度</w:t>
      </w:r>
    </w:p>
    <w:p w14:paraId="65A8FCEE">
      <w:pPr>
        <w:keepNext w:val="0"/>
        <w:keepLines w:val="0"/>
        <w:pageBreakBefore w:val="0"/>
        <w:widowControl w:val="0"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24" w:firstLineChars="200"/>
        <w:textAlignment w:val="auto"/>
        <w:rPr>
          <w:rFonts w:ascii="Times New Roman" w:hAnsi="Times New Roman" w:eastAsia="仿宋_GB2312" w:cs="Times New Roman"/>
          <w:sz w:val="32"/>
          <w:szCs w:val="40"/>
        </w:rPr>
      </w:pPr>
      <w:r>
        <w:rPr>
          <w:rFonts w:hint="eastAsia" w:ascii="Times New Roman" w:hAnsi="Times New Roman" w:eastAsia="仿宋_GB2312" w:cs="Times New Roman"/>
          <w:sz w:val="32"/>
          <w:szCs w:val="40"/>
        </w:rPr>
        <w:t>具有规范有效的管理运行制度，积极与各级农业技术推广机构、农业科研单位、高等院校、涉农企业、农民专业合作社、国有农场等开展合作服务</w:t>
      </w:r>
      <w:r>
        <w:rPr>
          <w:rFonts w:ascii="Times New Roman" w:hAnsi="Times New Roman" w:eastAsia="仿宋_GB2312" w:cs="Times New Roman"/>
          <w:sz w:val="32"/>
          <w:szCs w:val="40"/>
        </w:rPr>
        <w:t>，探索建立农业科技成果转化应用的机制模式。</w:t>
      </w:r>
    </w:p>
    <w:p w14:paraId="64BE8035">
      <w:pPr>
        <w:keepNext w:val="0"/>
        <w:keepLines w:val="0"/>
        <w:pageBreakBefore w:val="0"/>
        <w:widowControl w:val="0"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24" w:firstLineChars="200"/>
        <w:textAlignment w:val="auto"/>
        <w:rPr>
          <w:rFonts w:hint="eastAsia" w:ascii="黑体" w:hAnsi="黑体" w:eastAsia="黑体" w:cs="黑体"/>
          <w:sz w:val="32"/>
          <w:szCs w:val="40"/>
        </w:rPr>
      </w:pPr>
      <w:r>
        <w:rPr>
          <w:rFonts w:ascii="黑体" w:hAnsi="黑体" w:eastAsia="黑体" w:cs="黑体"/>
          <w:sz w:val="32"/>
          <w:szCs w:val="40"/>
        </w:rPr>
        <w:t>六、</w:t>
      </w:r>
      <w:r>
        <w:rPr>
          <w:rFonts w:hint="eastAsia" w:ascii="黑体" w:hAnsi="黑体" w:eastAsia="黑体" w:cs="黑体"/>
          <w:sz w:val="32"/>
          <w:szCs w:val="40"/>
        </w:rPr>
        <w:t>其他</w:t>
      </w:r>
    </w:p>
    <w:p w14:paraId="7553CD07">
      <w:pPr>
        <w:keepNext w:val="0"/>
        <w:keepLines w:val="0"/>
        <w:pageBreakBefore w:val="0"/>
        <w:widowControl w:val="0"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24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具备必须的安全、环保设施或措施，近3年未发生重大安全或严重环境违法违规行为。</w:t>
      </w:r>
    </w:p>
    <w:p w14:paraId="31AD6EDF">
      <w:pPr>
        <w:keepNext w:val="0"/>
        <w:keepLines w:val="0"/>
        <w:pageBreakBefore w:val="0"/>
        <w:widowControl w:val="0"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24" w:firstLineChars="200"/>
        <w:textAlignment w:val="auto"/>
        <w:rPr>
          <w:rFonts w:ascii="Times New Roman" w:hAnsi="Times New Roman" w:eastAsia="仿宋_GB2312" w:cs="Times New Roman"/>
          <w:sz w:val="32"/>
          <w:szCs w:val="40"/>
        </w:rPr>
      </w:pPr>
    </w:p>
    <w:p w14:paraId="35B258B4">
      <w:pPr>
        <w:keepNext w:val="0"/>
        <w:keepLines w:val="0"/>
        <w:pageBreakBefore w:val="0"/>
        <w:widowControl w:val="0"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24" w:firstLineChars="200"/>
        <w:textAlignment w:val="auto"/>
        <w:rPr>
          <w:rFonts w:ascii="Times New Roman" w:hAnsi="Times New Roman" w:eastAsia="仿宋_GB2312" w:cs="Times New Roman"/>
          <w:sz w:val="32"/>
          <w:szCs w:val="40"/>
        </w:rPr>
        <w:sectPr>
          <w:footerReference r:id="rId5" w:type="first"/>
          <w:headerReference r:id="rId3" w:type="default"/>
          <w:footerReference r:id="rId4" w:type="even"/>
          <w:pgSz w:w="11906" w:h="16838"/>
          <w:pgMar w:top="2098" w:right="1588" w:bottom="2098" w:left="1588" w:header="851" w:footer="992" w:gutter="0"/>
          <w:cols w:space="720" w:num="1"/>
          <w:docGrid w:type="linesAndChars" w:linePitch="574" w:charSpace="-1683"/>
        </w:sectPr>
      </w:pPr>
      <w:r>
        <w:rPr>
          <w:rFonts w:ascii="Times New Roman" w:hAnsi="Times New Roman" w:eastAsia="仿宋_GB2312" w:cs="Times New Roman"/>
          <w:sz w:val="32"/>
          <w:szCs w:val="40"/>
        </w:rPr>
        <w:t>附：各行业领域细化条件要求</w:t>
      </w:r>
    </w:p>
    <w:p w14:paraId="2C6BC827">
      <w:pPr>
        <w:spacing w:line="560" w:lineRule="exact"/>
        <w:rPr>
          <w:rFonts w:ascii="黑体" w:hAnsi="Times New Roman" w:eastAsia="黑体" w:cs="Times New Roman"/>
          <w:sz w:val="32"/>
          <w:szCs w:val="32"/>
        </w:rPr>
      </w:pPr>
      <w:r>
        <w:rPr>
          <w:rFonts w:hint="eastAsia" w:ascii="黑体" w:hAnsi="Times New Roman" w:eastAsia="黑体" w:cs="Times New Roman"/>
          <w:sz w:val="32"/>
          <w:szCs w:val="32"/>
        </w:rPr>
        <w:t>附</w:t>
      </w:r>
    </w:p>
    <w:p w14:paraId="07DFE0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各行业领域细化条件要求</w:t>
      </w:r>
    </w:p>
    <w:p w14:paraId="31D681D6">
      <w:pPr>
        <w:pStyle w:val="3"/>
      </w:pPr>
    </w:p>
    <w:tbl>
      <w:tblPr>
        <w:tblStyle w:val="7"/>
        <w:tblW w:w="861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6"/>
        <w:gridCol w:w="7484"/>
      </w:tblGrid>
      <w:tr w14:paraId="0FEFC8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126" w:type="dxa"/>
            <w:vAlign w:val="center"/>
          </w:tcPr>
          <w:p w14:paraId="0797C193">
            <w:pPr>
              <w:spacing w:line="360" w:lineRule="exact"/>
              <w:jc w:val="center"/>
              <w:rPr>
                <w:rFonts w:ascii="黑体" w:hAnsi="Times New Roman" w:eastAsia="黑体" w:cs="Times New Roman"/>
                <w:szCs w:val="21"/>
              </w:rPr>
            </w:pPr>
            <w:bookmarkStart w:id="0" w:name="_Hlk195258775"/>
            <w:r>
              <w:rPr>
                <w:rFonts w:hint="eastAsia" w:ascii="黑体" w:hAnsi="Times New Roman" w:eastAsia="黑体" w:cs="Times New Roman"/>
                <w:szCs w:val="21"/>
              </w:rPr>
              <w:t>行业领域</w:t>
            </w:r>
          </w:p>
        </w:tc>
        <w:tc>
          <w:tcPr>
            <w:tcW w:w="7484" w:type="dxa"/>
            <w:vAlign w:val="center"/>
          </w:tcPr>
          <w:p w14:paraId="0B74F2A6">
            <w:pPr>
              <w:spacing w:line="360" w:lineRule="exact"/>
              <w:jc w:val="center"/>
              <w:rPr>
                <w:rFonts w:ascii="黑体" w:hAnsi="Times New Roman" w:eastAsia="黑体" w:cs="Times New Roman"/>
                <w:szCs w:val="21"/>
              </w:rPr>
            </w:pPr>
            <w:r>
              <w:rPr>
                <w:rFonts w:hint="eastAsia" w:ascii="黑体" w:hAnsi="Times New Roman" w:eastAsia="黑体" w:cs="Times New Roman"/>
                <w:szCs w:val="21"/>
              </w:rPr>
              <w:t>条件要求</w:t>
            </w:r>
          </w:p>
        </w:tc>
      </w:tr>
      <w:tr w14:paraId="7651E6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126" w:type="dxa"/>
            <w:vAlign w:val="center"/>
          </w:tcPr>
          <w:p w14:paraId="52276A90">
            <w:pPr>
              <w:spacing w:line="360" w:lineRule="exact"/>
              <w:jc w:val="center"/>
              <w:rPr>
                <w:rFonts w:ascii="Times New Roman" w:hAnsi="Times New Roman" w:cs="Times New Roman" w:eastAsiaTheme="minorEastAsia"/>
                <w:szCs w:val="21"/>
              </w:rPr>
            </w:pPr>
            <w:r>
              <w:rPr>
                <w:rFonts w:ascii="Times New Roman" w:hAnsi="Times New Roman" w:cs="Times New Roman" w:eastAsiaTheme="minorEastAsia"/>
                <w:szCs w:val="21"/>
              </w:rPr>
              <w:t>种植业</w:t>
            </w:r>
          </w:p>
        </w:tc>
        <w:tc>
          <w:tcPr>
            <w:tcW w:w="7484" w:type="dxa"/>
          </w:tcPr>
          <w:p w14:paraId="20F3EBD7">
            <w:pPr>
              <w:spacing w:line="360" w:lineRule="exact"/>
              <w:rPr>
                <w:rFonts w:ascii="Times New Roman" w:hAnsi="Times New Roman" w:cs="Times New Roman" w:eastAsiaTheme="minorEastAsia"/>
                <w:szCs w:val="21"/>
              </w:rPr>
            </w:pPr>
            <w:r>
              <w:rPr>
                <w:rFonts w:hint="eastAsia" w:ascii="Times New Roman" w:hAnsi="Times New Roman" w:cs="Times New Roman" w:eastAsiaTheme="minorEastAsia"/>
                <w:szCs w:val="21"/>
              </w:rPr>
              <w:t>大田面积不低于100亩，设施农业面积不低于50亩。</w:t>
            </w:r>
          </w:p>
        </w:tc>
      </w:tr>
      <w:tr w14:paraId="48A291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6" w:type="dxa"/>
            <w:vAlign w:val="center"/>
          </w:tcPr>
          <w:p w14:paraId="57A26672">
            <w:pPr>
              <w:spacing w:line="360" w:lineRule="exact"/>
              <w:jc w:val="center"/>
              <w:rPr>
                <w:rFonts w:ascii="Times New Roman" w:hAnsi="Times New Roman" w:cs="Times New Roman" w:eastAsiaTheme="minorEastAsia"/>
                <w:szCs w:val="21"/>
              </w:rPr>
            </w:pPr>
            <w:r>
              <w:rPr>
                <w:rFonts w:ascii="Times New Roman" w:hAnsi="Times New Roman" w:cs="Times New Roman" w:eastAsiaTheme="minorEastAsia"/>
                <w:szCs w:val="21"/>
              </w:rPr>
              <w:t>畜牧</w:t>
            </w:r>
            <w:r>
              <w:rPr>
                <w:rFonts w:hint="eastAsia" w:ascii="Times New Roman" w:hAnsi="Times New Roman" w:cs="Times New Roman" w:eastAsiaTheme="minorEastAsia"/>
                <w:szCs w:val="21"/>
              </w:rPr>
              <w:t>兽医</w:t>
            </w:r>
          </w:p>
        </w:tc>
        <w:tc>
          <w:tcPr>
            <w:tcW w:w="7484" w:type="dxa"/>
          </w:tcPr>
          <w:p w14:paraId="4348A973">
            <w:pPr>
              <w:spacing w:line="360" w:lineRule="exact"/>
              <w:rPr>
                <w:rFonts w:ascii="Times New Roman" w:hAnsi="Times New Roman" w:cs="Times New Roman" w:eastAsiaTheme="minorEastAsia"/>
                <w:szCs w:val="21"/>
              </w:rPr>
            </w:pPr>
            <w:r>
              <w:rPr>
                <w:rFonts w:ascii="Times New Roman" w:hAnsi="Times New Roman" w:cs="Times New Roman" w:eastAsiaTheme="minorEastAsia"/>
                <w:szCs w:val="21"/>
              </w:rPr>
              <w:t>畜牧养殖</w:t>
            </w:r>
            <w:r>
              <w:rPr>
                <w:rFonts w:hint="eastAsia" w:ascii="Times New Roman" w:hAnsi="Times New Roman" w:cs="Times New Roman" w:eastAsiaTheme="minorEastAsia"/>
                <w:szCs w:val="21"/>
              </w:rPr>
              <w:t>：</w:t>
            </w:r>
            <w:r>
              <w:rPr>
                <w:rFonts w:hint="eastAsia" w:ascii="Times New Roman" w:hAnsi="Times New Roman" w:cs="Times New Roman" w:eastAsiaTheme="minorEastAsia"/>
                <w:color w:val="000000"/>
                <w:szCs w:val="21"/>
              </w:rPr>
              <w:t>生猪年出栏</w:t>
            </w:r>
            <w:r>
              <w:rPr>
                <w:rFonts w:ascii="Times New Roman" w:hAnsi="Times New Roman" w:cs="Times New Roman" w:eastAsiaTheme="minorEastAsia"/>
                <w:color w:val="000000"/>
                <w:szCs w:val="21"/>
              </w:rPr>
              <w:t>1</w:t>
            </w:r>
            <w:r>
              <w:rPr>
                <w:rFonts w:hint="eastAsia" w:ascii="Times New Roman" w:hAnsi="Times New Roman" w:cs="Times New Roman" w:eastAsiaTheme="minorEastAsia"/>
                <w:color w:val="000000"/>
                <w:szCs w:val="21"/>
              </w:rPr>
              <w:t>万头以上或能繁母猪存栏</w:t>
            </w:r>
            <w:r>
              <w:rPr>
                <w:rFonts w:ascii="Times New Roman" w:hAnsi="Times New Roman" w:cs="Times New Roman" w:eastAsiaTheme="minorEastAsia"/>
                <w:color w:val="000000"/>
                <w:szCs w:val="21"/>
              </w:rPr>
              <w:t>2000</w:t>
            </w:r>
            <w:r>
              <w:rPr>
                <w:rFonts w:hint="eastAsia" w:ascii="Times New Roman" w:hAnsi="Times New Roman" w:cs="Times New Roman" w:eastAsiaTheme="minorEastAsia"/>
                <w:color w:val="000000"/>
                <w:szCs w:val="21"/>
              </w:rPr>
              <w:t>头以上，蛋鸡存栏</w:t>
            </w:r>
            <w:r>
              <w:rPr>
                <w:rFonts w:ascii="Times New Roman" w:hAnsi="Times New Roman" w:cs="Times New Roman" w:eastAsiaTheme="minorEastAsia"/>
                <w:color w:val="000000"/>
                <w:szCs w:val="21"/>
              </w:rPr>
              <w:t>5</w:t>
            </w:r>
            <w:r>
              <w:rPr>
                <w:rFonts w:hint="eastAsia" w:ascii="Times New Roman" w:hAnsi="Times New Roman" w:cs="Times New Roman" w:eastAsiaTheme="minorEastAsia"/>
                <w:color w:val="000000"/>
                <w:szCs w:val="21"/>
              </w:rPr>
              <w:t>万只以上，肉鸡或水禽年出栏</w:t>
            </w:r>
            <w:r>
              <w:rPr>
                <w:rFonts w:ascii="Times New Roman" w:hAnsi="Times New Roman" w:cs="Times New Roman" w:eastAsiaTheme="minorEastAsia"/>
                <w:color w:val="000000"/>
                <w:szCs w:val="21"/>
              </w:rPr>
              <w:t>10</w:t>
            </w:r>
            <w:r>
              <w:rPr>
                <w:rFonts w:hint="eastAsia" w:ascii="Times New Roman" w:hAnsi="Times New Roman" w:cs="Times New Roman" w:eastAsiaTheme="minorEastAsia"/>
                <w:color w:val="000000"/>
                <w:szCs w:val="21"/>
              </w:rPr>
              <w:t>万只以上，奶牛存栏</w:t>
            </w:r>
            <w:r>
              <w:rPr>
                <w:rFonts w:ascii="Times New Roman" w:hAnsi="Times New Roman" w:cs="Times New Roman" w:eastAsiaTheme="minorEastAsia"/>
                <w:color w:val="000000"/>
                <w:szCs w:val="21"/>
              </w:rPr>
              <w:t>3000</w:t>
            </w:r>
            <w:r>
              <w:rPr>
                <w:rFonts w:hint="eastAsia" w:ascii="Times New Roman" w:hAnsi="Times New Roman" w:cs="Times New Roman" w:eastAsiaTheme="minorEastAsia"/>
                <w:color w:val="000000"/>
                <w:szCs w:val="21"/>
              </w:rPr>
              <w:t>头以上，肉牛出栏</w:t>
            </w:r>
            <w:r>
              <w:rPr>
                <w:rFonts w:ascii="Times New Roman" w:hAnsi="Times New Roman" w:cs="Times New Roman" w:eastAsiaTheme="minorEastAsia"/>
                <w:color w:val="000000"/>
                <w:szCs w:val="21"/>
              </w:rPr>
              <w:t>500</w:t>
            </w:r>
            <w:r>
              <w:rPr>
                <w:rFonts w:hint="eastAsia" w:ascii="Times New Roman" w:hAnsi="Times New Roman" w:cs="Times New Roman" w:eastAsiaTheme="minorEastAsia"/>
                <w:color w:val="000000"/>
                <w:szCs w:val="21"/>
              </w:rPr>
              <w:t>头以上，羊出栏</w:t>
            </w:r>
            <w:r>
              <w:rPr>
                <w:rFonts w:ascii="Times New Roman" w:hAnsi="Times New Roman" w:cs="Times New Roman" w:eastAsiaTheme="minorEastAsia"/>
                <w:color w:val="000000"/>
                <w:szCs w:val="21"/>
              </w:rPr>
              <w:t>1000</w:t>
            </w:r>
            <w:r>
              <w:rPr>
                <w:rFonts w:hint="eastAsia" w:ascii="Times New Roman" w:hAnsi="Times New Roman" w:cs="Times New Roman" w:eastAsiaTheme="minorEastAsia"/>
                <w:color w:val="000000"/>
                <w:szCs w:val="21"/>
              </w:rPr>
              <w:t>只以上，蜂养殖</w:t>
            </w:r>
            <w:r>
              <w:rPr>
                <w:rFonts w:ascii="Times New Roman" w:hAnsi="Times New Roman" w:cs="Times New Roman" w:eastAsiaTheme="minorEastAsia"/>
                <w:color w:val="000000"/>
                <w:szCs w:val="21"/>
              </w:rPr>
              <w:t>200</w:t>
            </w:r>
            <w:r>
              <w:rPr>
                <w:rFonts w:hint="eastAsia" w:ascii="Times New Roman" w:hAnsi="Times New Roman" w:cs="Times New Roman" w:eastAsiaTheme="minorEastAsia"/>
                <w:color w:val="000000"/>
                <w:szCs w:val="21"/>
              </w:rPr>
              <w:t>群以上，特种畜禽养殖参照以上规模</w:t>
            </w:r>
            <w:r>
              <w:rPr>
                <w:rFonts w:hint="eastAsia" w:ascii="Times New Roman" w:hAnsi="Times New Roman" w:cs="Times New Roman" w:eastAsiaTheme="minorEastAsia"/>
                <w:szCs w:val="21"/>
              </w:rPr>
              <w:t>。</w:t>
            </w:r>
          </w:p>
          <w:p w14:paraId="023354C1">
            <w:pPr>
              <w:spacing w:after="120" w:line="360" w:lineRule="exact"/>
              <w:rPr>
                <w:rFonts w:ascii="Times New Roman" w:hAnsi="Times New Roman" w:cs="Times New Roman" w:eastAsiaTheme="minorEastAsia"/>
                <w:szCs w:val="21"/>
              </w:rPr>
            </w:pPr>
            <w:r>
              <w:rPr>
                <w:rFonts w:ascii="Times New Roman" w:hAnsi="Times New Roman" w:cs="Times New Roman" w:eastAsiaTheme="minorEastAsia"/>
                <w:szCs w:val="21"/>
              </w:rPr>
              <w:t>兽医</w:t>
            </w:r>
            <w:r>
              <w:rPr>
                <w:rFonts w:hint="eastAsia" w:ascii="Times New Roman" w:hAnsi="Times New Roman" w:cs="Times New Roman" w:eastAsiaTheme="minorEastAsia"/>
                <w:szCs w:val="21"/>
              </w:rPr>
              <w:t>：</w:t>
            </w:r>
            <w:r>
              <w:rPr>
                <w:rFonts w:ascii="Times New Roman" w:hAnsi="Times New Roman" w:cs="Times New Roman" w:eastAsiaTheme="minorEastAsia"/>
                <w:szCs w:val="21"/>
              </w:rPr>
              <w:t>相应养殖规模可适当减少，</w:t>
            </w:r>
            <w:r>
              <w:rPr>
                <w:rFonts w:hint="eastAsia" w:ascii="Times New Roman" w:hAnsi="Times New Roman" w:cs="Times New Roman" w:eastAsiaTheme="minorEastAsia"/>
                <w:szCs w:val="21"/>
              </w:rPr>
              <w:t>还</w:t>
            </w:r>
            <w:r>
              <w:rPr>
                <w:rFonts w:ascii="Times New Roman" w:hAnsi="Times New Roman" w:cs="Times New Roman" w:eastAsiaTheme="minorEastAsia"/>
                <w:szCs w:val="21"/>
              </w:rPr>
              <w:t>应满足实现至少1种动物疫病净化或无疫、兽用抗菌药使用减量化取得显著成效、常见病发病率低于3%、强制免疫病种抗体合格率达到90%以上</w:t>
            </w:r>
            <w:r>
              <w:rPr>
                <w:rFonts w:hint="eastAsia" w:ascii="Times New Roman" w:hAnsi="Times New Roman" w:cs="Times New Roman" w:eastAsiaTheme="minorEastAsia"/>
                <w:color w:val="000000"/>
                <w:szCs w:val="21"/>
              </w:rPr>
              <w:t>（实施非免疫净化或非免疫无疫的病种除外）</w:t>
            </w:r>
            <w:r>
              <w:rPr>
                <w:rFonts w:hint="eastAsia" w:ascii="Times New Roman" w:hAnsi="Times New Roman" w:cs="Times New Roman" w:eastAsiaTheme="minorEastAsia"/>
                <w:szCs w:val="21"/>
              </w:rPr>
              <w:t>。</w:t>
            </w:r>
          </w:p>
        </w:tc>
      </w:tr>
      <w:tr w14:paraId="068716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6" w:type="dxa"/>
            <w:vAlign w:val="center"/>
          </w:tcPr>
          <w:p w14:paraId="03CB72B4">
            <w:pPr>
              <w:spacing w:line="360" w:lineRule="exact"/>
              <w:jc w:val="center"/>
              <w:rPr>
                <w:rFonts w:ascii="Times New Roman" w:hAnsi="Times New Roman" w:cs="Times New Roman" w:eastAsiaTheme="minorEastAsia"/>
                <w:szCs w:val="21"/>
              </w:rPr>
            </w:pPr>
            <w:r>
              <w:rPr>
                <w:rFonts w:ascii="Times New Roman" w:hAnsi="Times New Roman" w:cs="Times New Roman" w:eastAsiaTheme="minorEastAsia"/>
                <w:szCs w:val="21"/>
              </w:rPr>
              <w:t>渔业</w:t>
            </w:r>
          </w:p>
        </w:tc>
        <w:tc>
          <w:tcPr>
            <w:tcW w:w="7484" w:type="dxa"/>
          </w:tcPr>
          <w:p w14:paraId="6D844060">
            <w:pPr>
              <w:spacing w:line="360" w:lineRule="exact"/>
              <w:rPr>
                <w:rFonts w:ascii="Times New Roman" w:hAnsi="Times New Roman" w:cs="Times New Roman" w:eastAsiaTheme="minorEastAsia"/>
                <w:szCs w:val="21"/>
              </w:rPr>
            </w:pPr>
            <w:r>
              <w:rPr>
                <w:rFonts w:ascii="Times New Roman" w:hAnsi="Times New Roman" w:cs="Times New Roman" w:eastAsiaTheme="minorEastAsia"/>
                <w:szCs w:val="21"/>
              </w:rPr>
              <w:t>池塘养殖水面不少于100亩，设施养殖水面不少于5000平方米，工厂化养殖水体不少于1000立方米，深远海设施养殖水体不少于1万立方米，网箱不少于1000立方米</w:t>
            </w:r>
            <w:r>
              <w:rPr>
                <w:rFonts w:hint="eastAsia" w:ascii="Times New Roman" w:hAnsi="Times New Roman" w:cs="Times New Roman" w:eastAsiaTheme="minorEastAsia"/>
                <w:szCs w:val="21"/>
              </w:rPr>
              <w:t>。</w:t>
            </w:r>
          </w:p>
        </w:tc>
      </w:tr>
      <w:tr w14:paraId="73F574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6" w:type="dxa"/>
            <w:vAlign w:val="center"/>
          </w:tcPr>
          <w:p w14:paraId="6DD50314">
            <w:pPr>
              <w:spacing w:line="360" w:lineRule="exact"/>
              <w:jc w:val="center"/>
              <w:rPr>
                <w:rFonts w:ascii="Times New Roman" w:hAnsi="Times New Roman" w:cs="Times New Roman" w:eastAsiaTheme="minorEastAsia"/>
                <w:szCs w:val="21"/>
              </w:rPr>
            </w:pPr>
            <w:r>
              <w:rPr>
                <w:rFonts w:ascii="Times New Roman" w:hAnsi="Times New Roman" w:cs="Times New Roman" w:eastAsiaTheme="minorEastAsia"/>
                <w:szCs w:val="21"/>
              </w:rPr>
              <w:t>农机</w:t>
            </w:r>
          </w:p>
        </w:tc>
        <w:tc>
          <w:tcPr>
            <w:tcW w:w="7484" w:type="dxa"/>
            <w:shd w:val="clear" w:color="auto" w:fill="auto"/>
          </w:tcPr>
          <w:p w14:paraId="4667607C">
            <w:pPr>
              <w:spacing w:line="360" w:lineRule="exact"/>
              <w:rPr>
                <w:rFonts w:ascii="Times New Roman" w:hAnsi="Times New Roman" w:cs="Times New Roman" w:eastAsiaTheme="minorEastAsia"/>
                <w:color w:val="000000"/>
                <w:szCs w:val="21"/>
              </w:rPr>
            </w:pPr>
            <w:r>
              <w:rPr>
                <w:rFonts w:hint="eastAsia" w:ascii="Times New Roman" w:hAnsi="Times New Roman" w:cs="Times New Roman" w:eastAsiaTheme="minorEastAsia"/>
                <w:szCs w:val="21"/>
              </w:rPr>
              <w:t>种植机械：满足种植业领域基地面积要求，还应拥有</w:t>
            </w:r>
            <w:r>
              <w:rPr>
                <w:rFonts w:hint="eastAsia" w:ascii="Times New Roman" w:hAnsi="Times New Roman" w:cs="Times New Roman" w:eastAsiaTheme="minorEastAsia"/>
                <w:color w:val="000000"/>
                <w:szCs w:val="21"/>
              </w:rPr>
              <w:t>一定数量的高性能智能化农机装备，机具配置满足应急救灾需要，按需配有机库棚和维修间等设施。</w:t>
            </w:r>
          </w:p>
          <w:p w14:paraId="73AD4777">
            <w:pPr>
              <w:spacing w:line="360" w:lineRule="exact"/>
              <w:rPr>
                <w:rFonts w:ascii="Times New Roman" w:hAnsi="Times New Roman" w:cs="Times New Roman" w:eastAsiaTheme="minorEastAsia"/>
                <w:color w:val="000000"/>
                <w:szCs w:val="21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szCs w:val="21"/>
              </w:rPr>
              <w:t>畜牧养殖机械：</w:t>
            </w:r>
            <w:r>
              <w:rPr>
                <w:rFonts w:hint="eastAsia" w:ascii="Times New Roman" w:hAnsi="Times New Roman" w:cs="Times New Roman" w:eastAsiaTheme="minorEastAsia"/>
                <w:szCs w:val="21"/>
              </w:rPr>
              <w:t>满足畜牧领域规模要求，还应适配一定数量的精准饲喂设</w:t>
            </w:r>
            <w:r>
              <w:rPr>
                <w:rFonts w:hint="eastAsia" w:ascii="Times New Roman" w:hAnsi="Times New Roman" w:cs="Times New Roman" w:eastAsiaTheme="minorEastAsia"/>
                <w:color w:val="000000"/>
                <w:szCs w:val="21"/>
              </w:rPr>
              <w:t>备、</w:t>
            </w:r>
            <w:r>
              <w:rPr>
                <w:rFonts w:hint="eastAsia" w:ascii="Times New Roman" w:hAnsi="Times New Roman" w:cs="Times New Roman" w:eastAsiaTheme="minorEastAsia"/>
                <w:szCs w:val="21"/>
              </w:rPr>
              <w:t>个体体征监测设备、</w:t>
            </w:r>
            <w:r>
              <w:rPr>
                <w:rFonts w:hint="eastAsia" w:ascii="Times New Roman" w:hAnsi="Times New Roman" w:cs="Times New Roman" w:eastAsiaTheme="minorEastAsia"/>
                <w:color w:val="000000"/>
                <w:szCs w:val="21"/>
              </w:rPr>
              <w:t>环境精准调控设备、消杀防疫机械、</w:t>
            </w:r>
            <w:r>
              <w:rPr>
                <w:rFonts w:hint="eastAsia" w:ascii="Times New Roman" w:hAnsi="Times New Roman" w:cs="Times New Roman" w:eastAsiaTheme="minorEastAsia"/>
                <w:szCs w:val="21"/>
              </w:rPr>
              <w:t>智能巡检设备、畜禽产品采集储运设备、粪污收集与处理设备、病死畜禽无害化处理设备以及数字化管理系统等</w:t>
            </w:r>
            <w:r>
              <w:rPr>
                <w:rFonts w:hint="eastAsia" w:ascii="Times New Roman" w:hAnsi="Times New Roman" w:cs="Times New Roman" w:eastAsiaTheme="minorEastAsia"/>
                <w:color w:val="000000"/>
                <w:szCs w:val="21"/>
              </w:rPr>
              <w:t>。</w:t>
            </w:r>
          </w:p>
          <w:p w14:paraId="1F1830A0">
            <w:pPr>
              <w:tabs>
                <w:tab w:val="center" w:pos="4153"/>
                <w:tab w:val="right" w:pos="8306"/>
              </w:tabs>
              <w:snapToGrid w:val="0"/>
              <w:spacing w:line="360" w:lineRule="exact"/>
              <w:jc w:val="left"/>
              <w:rPr>
                <w:rFonts w:ascii="Times New Roman" w:hAnsi="Times New Roman" w:cs="Times New Roman" w:eastAsiaTheme="minorEastAsia"/>
                <w:sz w:val="18"/>
                <w:szCs w:val="21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szCs w:val="21"/>
              </w:rPr>
              <w:t>水产养殖机械：满足渔业领域规模要求，还应适配一定数量的智能投喂机械、水质监测调控设备、</w:t>
            </w:r>
            <w:r>
              <w:rPr>
                <w:rFonts w:hint="eastAsia" w:ascii="Times New Roman" w:hAnsi="Times New Roman" w:cs="Times New Roman" w:eastAsiaTheme="minorEastAsia"/>
                <w:szCs w:val="21"/>
              </w:rPr>
              <w:t>自动增氧设备、尾水处理设施设备、捕捞机械设备以及数字化管理系统等</w:t>
            </w:r>
            <w:r>
              <w:rPr>
                <w:rFonts w:hint="eastAsia" w:ascii="Times New Roman" w:hAnsi="Times New Roman" w:cs="Times New Roman" w:eastAsiaTheme="minorEastAsia"/>
                <w:color w:val="000000"/>
                <w:szCs w:val="21"/>
              </w:rPr>
              <w:t>。</w:t>
            </w:r>
          </w:p>
        </w:tc>
      </w:tr>
      <w:tr w14:paraId="3DB358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" w:hRule="atLeast"/>
        </w:trPr>
        <w:tc>
          <w:tcPr>
            <w:tcW w:w="1126" w:type="dxa"/>
            <w:vAlign w:val="center"/>
          </w:tcPr>
          <w:p w14:paraId="21241059">
            <w:pPr>
              <w:spacing w:line="360" w:lineRule="exact"/>
              <w:jc w:val="center"/>
              <w:rPr>
                <w:rFonts w:ascii="Times New Roman" w:hAnsi="Times New Roman" w:cs="Times New Roman" w:eastAsiaTheme="minorEastAsia"/>
                <w:szCs w:val="21"/>
              </w:rPr>
            </w:pPr>
            <w:r>
              <w:rPr>
                <w:rFonts w:hint="eastAsia" w:ascii="Times New Roman" w:hAnsi="Times New Roman" w:cs="Times New Roman" w:eastAsiaTheme="minorEastAsia"/>
                <w:szCs w:val="21"/>
              </w:rPr>
              <w:t>资源环境</w:t>
            </w:r>
          </w:p>
        </w:tc>
        <w:tc>
          <w:tcPr>
            <w:tcW w:w="7484" w:type="dxa"/>
          </w:tcPr>
          <w:p w14:paraId="08B59F0B">
            <w:pPr>
              <w:spacing w:line="360" w:lineRule="exact"/>
              <w:rPr>
                <w:rFonts w:ascii="Times New Roman" w:hAnsi="Times New Roman" w:cs="Times New Roman" w:eastAsiaTheme="minorEastAsia"/>
                <w:szCs w:val="21"/>
              </w:rPr>
            </w:pPr>
            <w:r>
              <w:rPr>
                <w:rFonts w:hint="eastAsia" w:ascii="Times New Roman" w:hAnsi="Times New Roman" w:cs="Times New Roman" w:eastAsiaTheme="minorEastAsia"/>
                <w:szCs w:val="21"/>
              </w:rPr>
              <w:t>种植业：</w:t>
            </w:r>
            <w:r>
              <w:rPr>
                <w:rFonts w:ascii="Times New Roman" w:hAnsi="Times New Roman" w:cs="Times New Roman" w:eastAsiaTheme="minorEastAsia"/>
                <w:szCs w:val="21"/>
              </w:rPr>
              <w:t>满足</w:t>
            </w:r>
            <w:r>
              <w:rPr>
                <w:rFonts w:hint="eastAsia" w:ascii="Times New Roman" w:hAnsi="Times New Roman" w:cs="Times New Roman" w:eastAsiaTheme="minorEastAsia"/>
                <w:szCs w:val="21"/>
              </w:rPr>
              <w:t>种植业领域基地</w:t>
            </w:r>
            <w:r>
              <w:rPr>
                <w:rFonts w:ascii="Times New Roman" w:hAnsi="Times New Roman" w:cs="Times New Roman" w:eastAsiaTheme="minorEastAsia"/>
                <w:szCs w:val="21"/>
              </w:rPr>
              <w:t>面积要求，</w:t>
            </w:r>
            <w:r>
              <w:rPr>
                <w:rFonts w:ascii="Times New Roman" w:hAnsi="Times New Roman" w:cs="Times New Roman" w:eastAsiaTheme="minorEastAsia"/>
                <w:color w:val="000000"/>
                <w:szCs w:val="21"/>
              </w:rPr>
              <w:t>重点考虑秸秆高值化综合利用、地膜科学使用回收处置、耕地重金属污染防治、农业野生植物驯化利用、外来入侵物种防控、农业面源污染治理、农业生产气候韧性提升等方面技术示范推广</w:t>
            </w:r>
            <w:r>
              <w:rPr>
                <w:rFonts w:ascii="Times New Roman" w:hAnsi="Times New Roman" w:cs="Times New Roman" w:eastAsiaTheme="minorEastAsia"/>
                <w:szCs w:val="21"/>
              </w:rPr>
              <w:t>。</w:t>
            </w:r>
          </w:p>
          <w:p w14:paraId="7B528E0F">
            <w:pPr>
              <w:spacing w:line="360" w:lineRule="exact"/>
              <w:rPr>
                <w:rFonts w:ascii="Times New Roman" w:hAnsi="Times New Roman" w:cs="Times New Roman" w:eastAsiaTheme="minorEastAsia"/>
                <w:szCs w:val="21"/>
              </w:rPr>
            </w:pPr>
            <w:r>
              <w:rPr>
                <w:rFonts w:hint="eastAsia" w:ascii="Times New Roman" w:hAnsi="Times New Roman" w:cs="Times New Roman" w:eastAsiaTheme="minorEastAsia"/>
                <w:szCs w:val="21"/>
              </w:rPr>
              <w:t>畜牧</w:t>
            </w:r>
            <w:r>
              <w:rPr>
                <w:rFonts w:ascii="Times New Roman" w:hAnsi="Times New Roman" w:cs="Times New Roman" w:eastAsiaTheme="minorEastAsia"/>
                <w:szCs w:val="21"/>
              </w:rPr>
              <w:t>业</w:t>
            </w:r>
            <w:r>
              <w:rPr>
                <w:rFonts w:hint="eastAsia" w:ascii="Times New Roman" w:hAnsi="Times New Roman" w:cs="Times New Roman" w:eastAsiaTheme="minorEastAsia"/>
                <w:szCs w:val="21"/>
              </w:rPr>
              <w:t>：</w:t>
            </w:r>
            <w:r>
              <w:rPr>
                <w:rFonts w:ascii="Times New Roman" w:hAnsi="Times New Roman" w:cs="Times New Roman" w:eastAsiaTheme="minorEastAsia"/>
                <w:szCs w:val="21"/>
              </w:rPr>
              <w:t>满足</w:t>
            </w:r>
            <w:r>
              <w:rPr>
                <w:rFonts w:hint="eastAsia" w:ascii="Times New Roman" w:hAnsi="Times New Roman" w:cs="Times New Roman" w:eastAsiaTheme="minorEastAsia"/>
                <w:szCs w:val="21"/>
              </w:rPr>
              <w:t>畜牧领域基地</w:t>
            </w:r>
            <w:r>
              <w:rPr>
                <w:rFonts w:ascii="Times New Roman" w:hAnsi="Times New Roman" w:cs="Times New Roman" w:eastAsiaTheme="minorEastAsia"/>
                <w:szCs w:val="21"/>
              </w:rPr>
              <w:t>规模要求，重点考虑农业</w:t>
            </w:r>
            <w:r>
              <w:rPr>
                <w:rFonts w:ascii="Times New Roman" w:hAnsi="Times New Roman" w:cs="Times New Roman" w:eastAsiaTheme="minorEastAsia"/>
                <w:color w:val="000000"/>
                <w:szCs w:val="21"/>
              </w:rPr>
              <w:t>面源污染治理、生态循环农业、低碳环保等方面技术示范推广</w:t>
            </w:r>
            <w:r>
              <w:rPr>
                <w:rFonts w:ascii="Times New Roman" w:hAnsi="Times New Roman" w:cs="Times New Roman" w:eastAsiaTheme="minorEastAsia"/>
                <w:szCs w:val="21"/>
              </w:rPr>
              <w:t>。</w:t>
            </w:r>
          </w:p>
          <w:p w14:paraId="0AC78DFB">
            <w:pPr>
              <w:spacing w:line="360" w:lineRule="exact"/>
              <w:rPr>
                <w:rFonts w:ascii="Times New Roman" w:hAnsi="Times New Roman" w:cs="Times New Roman" w:eastAsiaTheme="minorEastAsia"/>
                <w:szCs w:val="21"/>
              </w:rPr>
            </w:pPr>
            <w:r>
              <w:rPr>
                <w:rFonts w:hint="eastAsia" w:ascii="Times New Roman" w:hAnsi="Times New Roman" w:cs="Times New Roman" w:eastAsiaTheme="minorEastAsia"/>
                <w:szCs w:val="21"/>
              </w:rPr>
              <w:t>渔业：</w:t>
            </w:r>
            <w:r>
              <w:rPr>
                <w:rFonts w:ascii="Times New Roman" w:hAnsi="Times New Roman" w:cs="Times New Roman" w:eastAsiaTheme="minorEastAsia"/>
                <w:szCs w:val="21"/>
              </w:rPr>
              <w:t>满足</w:t>
            </w:r>
            <w:r>
              <w:rPr>
                <w:rFonts w:hint="eastAsia" w:ascii="Times New Roman" w:hAnsi="Times New Roman" w:cs="Times New Roman" w:eastAsiaTheme="minorEastAsia"/>
                <w:szCs w:val="21"/>
              </w:rPr>
              <w:t>渔业领域基地</w:t>
            </w:r>
            <w:r>
              <w:rPr>
                <w:rFonts w:ascii="Times New Roman" w:hAnsi="Times New Roman" w:cs="Times New Roman" w:eastAsiaTheme="minorEastAsia"/>
                <w:szCs w:val="21"/>
              </w:rPr>
              <w:t>规模要求，重点考虑</w:t>
            </w:r>
            <w:r>
              <w:rPr>
                <w:rFonts w:hint="eastAsia" w:ascii="Times New Roman" w:hAnsi="Times New Roman" w:cs="Times New Roman" w:eastAsiaTheme="minorEastAsia"/>
                <w:szCs w:val="21"/>
              </w:rPr>
              <w:t>农业面源污染治理、</w:t>
            </w:r>
            <w:r>
              <w:rPr>
                <w:rFonts w:ascii="Times New Roman" w:hAnsi="Times New Roman" w:cs="Times New Roman" w:eastAsiaTheme="minorEastAsia"/>
                <w:color w:val="000000"/>
                <w:szCs w:val="21"/>
              </w:rPr>
              <w:t>外来入侵物种防控、低碳环保等方面技术示范推广</w:t>
            </w:r>
            <w:r>
              <w:rPr>
                <w:rFonts w:ascii="Times New Roman" w:hAnsi="Times New Roman" w:cs="Times New Roman" w:eastAsiaTheme="minorEastAsia"/>
                <w:szCs w:val="21"/>
              </w:rPr>
              <w:t>。</w:t>
            </w:r>
          </w:p>
        </w:tc>
      </w:tr>
      <w:bookmarkEnd w:id="0"/>
    </w:tbl>
    <w:p w14:paraId="156B87D2">
      <w:pPr>
        <w:rPr>
          <w:rFonts w:ascii="黑体" w:hAnsi="Times New Roman" w:eastAsia="黑体" w:cs="Times New Roman"/>
          <w:sz w:val="32"/>
          <w:szCs w:val="32"/>
        </w:rPr>
      </w:pPr>
    </w:p>
    <w:p w14:paraId="68C5B5DC">
      <w:pPr>
        <w:spacing w:line="240" w:lineRule="atLeast"/>
        <w:rPr>
          <w:rFonts w:ascii="Times New Roman" w:hAnsi="Times New Roman" w:eastAsia="黑体" w:cs="Times New Roman"/>
          <w:sz w:val="32"/>
          <w:szCs w:val="32"/>
        </w:rPr>
        <w:sectPr>
          <w:pgSz w:w="11906" w:h="16838"/>
          <w:pgMar w:top="2098" w:right="1588" w:bottom="2098" w:left="1588" w:header="851" w:footer="992" w:gutter="0"/>
          <w:cols w:space="720" w:num="1"/>
          <w:docGrid w:type="linesAndChars" w:linePitch="574" w:charSpace="-1683"/>
        </w:sectPr>
      </w:pPr>
    </w:p>
    <w:p w14:paraId="467B76F6">
      <w:pPr>
        <w:spacing w:line="240" w:lineRule="atLeas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>附件</w:t>
      </w:r>
      <w:r>
        <w:rPr>
          <w:rFonts w:ascii="Times New Roman" w:hAnsi="Times New Roman" w:eastAsia="黑体" w:cs="Times New Roman"/>
          <w:sz w:val="32"/>
          <w:szCs w:val="32"/>
        </w:rPr>
        <w:t>2</w:t>
      </w:r>
    </w:p>
    <w:p w14:paraId="4D6BED32">
      <w:pPr>
        <w:spacing w:line="600" w:lineRule="exact"/>
        <w:rPr>
          <w:rFonts w:ascii="Times New Roman" w:hAnsi="Times New Roman" w:eastAsia="仿宋_GB2312" w:cs="Times New Roman"/>
          <w:sz w:val="32"/>
          <w:szCs w:val="32"/>
        </w:rPr>
      </w:pPr>
    </w:p>
    <w:p w14:paraId="51ACF002">
      <w:pPr>
        <w:jc w:val="center"/>
        <w:rPr>
          <w:rFonts w:hint="eastAsia" w:ascii="华文中宋" w:hAnsi="华文中宋" w:eastAsia="华文中宋" w:cs="Times New Roman"/>
          <w:sz w:val="36"/>
          <w:szCs w:val="36"/>
        </w:rPr>
      </w:pPr>
      <w:r>
        <w:rPr>
          <w:rFonts w:hint="eastAsia" w:ascii="华文中宋" w:hAnsi="华文中宋" w:eastAsia="华文中宋" w:cs="Times New Roman"/>
          <w:sz w:val="36"/>
          <w:szCs w:val="36"/>
        </w:rPr>
        <w:t>农业农村部现代农业科技试验示范基地推荐汇总表</w:t>
      </w:r>
    </w:p>
    <w:p w14:paraId="3B555E3C">
      <w:pPr>
        <w:pStyle w:val="2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推荐单位（盖章）：</w:t>
      </w:r>
    </w:p>
    <w:tbl>
      <w:tblPr>
        <w:tblStyle w:val="7"/>
        <w:tblW w:w="1262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6"/>
        <w:gridCol w:w="1286"/>
        <w:gridCol w:w="1165"/>
        <w:gridCol w:w="1173"/>
        <w:gridCol w:w="717"/>
        <w:gridCol w:w="1189"/>
        <w:gridCol w:w="879"/>
        <w:gridCol w:w="1053"/>
        <w:gridCol w:w="750"/>
        <w:gridCol w:w="742"/>
        <w:gridCol w:w="1288"/>
        <w:gridCol w:w="854"/>
        <w:gridCol w:w="775"/>
      </w:tblGrid>
      <w:tr w14:paraId="4998FB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756" w:type="dxa"/>
            <w:vAlign w:val="center"/>
          </w:tcPr>
          <w:p w14:paraId="2D64A941">
            <w:pPr>
              <w:spacing w:line="240" w:lineRule="exact"/>
              <w:jc w:val="center"/>
              <w:rPr>
                <w:rFonts w:hint="eastAsia" w:ascii="宋体" w:hAnsi="宋体" w:cs="Times New Roman"/>
                <w:b/>
                <w:bCs/>
                <w:szCs w:val="21"/>
              </w:rPr>
            </w:pPr>
            <w:r>
              <w:rPr>
                <w:rFonts w:hint="eastAsia" w:ascii="宋体" w:hAnsi="宋体" w:cs="Times New Roman"/>
                <w:b/>
                <w:bCs/>
                <w:szCs w:val="21"/>
              </w:rPr>
              <w:t>推荐排序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4BB2694C">
            <w:pPr>
              <w:spacing w:line="240" w:lineRule="exact"/>
              <w:jc w:val="center"/>
              <w:rPr>
                <w:rFonts w:hint="eastAsia" w:ascii="宋体" w:hAnsi="宋体" w:cs="Times New Roman"/>
                <w:b/>
                <w:bCs/>
                <w:szCs w:val="21"/>
              </w:rPr>
            </w:pPr>
            <w:r>
              <w:rPr>
                <w:rFonts w:hint="eastAsia" w:ascii="宋体" w:hAnsi="宋体" w:cs="Times New Roman"/>
                <w:b/>
                <w:bCs/>
                <w:szCs w:val="21"/>
              </w:rPr>
              <w:t>基地所在地（省市县）</w:t>
            </w:r>
          </w:p>
        </w:tc>
        <w:tc>
          <w:tcPr>
            <w:tcW w:w="1165" w:type="dxa"/>
            <w:shd w:val="clear" w:color="auto" w:fill="auto"/>
            <w:vAlign w:val="center"/>
          </w:tcPr>
          <w:p w14:paraId="2387DB62">
            <w:pPr>
              <w:spacing w:line="240" w:lineRule="exact"/>
              <w:jc w:val="center"/>
              <w:rPr>
                <w:rFonts w:hint="eastAsia" w:ascii="宋体" w:hAnsi="宋体" w:cs="Times New Roman"/>
                <w:b/>
                <w:bCs/>
                <w:szCs w:val="21"/>
              </w:rPr>
            </w:pPr>
            <w:r>
              <w:rPr>
                <w:rFonts w:hint="eastAsia" w:ascii="宋体" w:hAnsi="宋体" w:cs="Times New Roman"/>
                <w:b/>
                <w:bCs/>
                <w:szCs w:val="21"/>
              </w:rPr>
              <w:t>基地名称</w:t>
            </w:r>
          </w:p>
        </w:tc>
        <w:tc>
          <w:tcPr>
            <w:tcW w:w="1173" w:type="dxa"/>
            <w:shd w:val="clear" w:color="auto" w:fill="auto"/>
            <w:vAlign w:val="center"/>
          </w:tcPr>
          <w:p w14:paraId="05AE18D3">
            <w:pPr>
              <w:spacing w:line="240" w:lineRule="exact"/>
              <w:jc w:val="center"/>
              <w:rPr>
                <w:rFonts w:hint="eastAsia" w:ascii="宋体" w:hAnsi="宋体" w:cs="Times New Roman"/>
                <w:b/>
                <w:bCs/>
                <w:szCs w:val="21"/>
              </w:rPr>
            </w:pPr>
            <w:r>
              <w:rPr>
                <w:rFonts w:hint="eastAsia" w:ascii="宋体" w:hAnsi="宋体" w:cs="Times New Roman"/>
                <w:b/>
                <w:bCs/>
                <w:szCs w:val="21"/>
              </w:rPr>
              <w:t>行业领域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50E9FBE9">
            <w:pPr>
              <w:spacing w:line="240" w:lineRule="exact"/>
              <w:jc w:val="center"/>
              <w:rPr>
                <w:rFonts w:hint="eastAsia" w:ascii="宋体" w:hAnsi="宋体" w:cs="Times New Roman"/>
                <w:b/>
                <w:bCs/>
                <w:szCs w:val="21"/>
              </w:rPr>
            </w:pPr>
            <w:r>
              <w:rPr>
                <w:rFonts w:hint="eastAsia" w:ascii="宋体" w:hAnsi="宋体" w:cs="Times New Roman"/>
                <w:b/>
                <w:bCs/>
                <w:szCs w:val="21"/>
              </w:rPr>
              <w:t>技术方向</w:t>
            </w:r>
          </w:p>
        </w:tc>
        <w:tc>
          <w:tcPr>
            <w:tcW w:w="1189" w:type="dxa"/>
            <w:shd w:val="clear" w:color="auto" w:fill="auto"/>
            <w:vAlign w:val="center"/>
          </w:tcPr>
          <w:p w14:paraId="336782DE">
            <w:pPr>
              <w:spacing w:line="240" w:lineRule="exact"/>
              <w:jc w:val="center"/>
              <w:rPr>
                <w:rFonts w:hint="eastAsia" w:ascii="宋体" w:hAnsi="宋体" w:cs="Times New Roman"/>
                <w:b/>
                <w:bCs/>
                <w:szCs w:val="21"/>
              </w:rPr>
            </w:pPr>
            <w:r>
              <w:rPr>
                <w:rFonts w:hint="eastAsia" w:ascii="宋体" w:hAnsi="宋体" w:cs="Times New Roman"/>
                <w:b/>
                <w:bCs/>
                <w:szCs w:val="21"/>
              </w:rPr>
              <w:t>牵头单位</w:t>
            </w:r>
          </w:p>
        </w:tc>
        <w:tc>
          <w:tcPr>
            <w:tcW w:w="879" w:type="dxa"/>
            <w:shd w:val="clear" w:color="auto" w:fill="auto"/>
            <w:vAlign w:val="center"/>
          </w:tcPr>
          <w:p w14:paraId="36227BDE">
            <w:pPr>
              <w:spacing w:line="240" w:lineRule="exact"/>
              <w:jc w:val="center"/>
              <w:rPr>
                <w:rFonts w:hint="eastAsia" w:ascii="宋体" w:hAnsi="宋体" w:cs="Times New Roman"/>
                <w:b/>
                <w:bCs/>
                <w:szCs w:val="21"/>
              </w:rPr>
            </w:pPr>
            <w:r>
              <w:rPr>
                <w:rFonts w:hint="eastAsia" w:ascii="宋体" w:hAnsi="宋体" w:cs="Times New Roman"/>
                <w:b/>
                <w:bCs/>
                <w:szCs w:val="21"/>
              </w:rPr>
              <w:t>牵头单位类型</w:t>
            </w:r>
          </w:p>
        </w:tc>
        <w:tc>
          <w:tcPr>
            <w:tcW w:w="1053" w:type="dxa"/>
            <w:shd w:val="clear" w:color="auto" w:fill="auto"/>
            <w:vAlign w:val="center"/>
          </w:tcPr>
          <w:p w14:paraId="5AF01D64">
            <w:pPr>
              <w:spacing w:line="240" w:lineRule="exact"/>
              <w:jc w:val="center"/>
              <w:rPr>
                <w:rFonts w:hint="eastAsia" w:ascii="宋体" w:hAnsi="宋体" w:cs="Times New Roman"/>
                <w:b/>
                <w:bCs/>
                <w:szCs w:val="21"/>
              </w:rPr>
            </w:pPr>
            <w:r>
              <w:rPr>
                <w:rFonts w:hint="eastAsia" w:ascii="宋体" w:hAnsi="宋体" w:cs="Times New Roman"/>
                <w:b/>
                <w:bCs/>
                <w:szCs w:val="21"/>
              </w:rPr>
              <w:t>联合单位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03F2BD93">
            <w:pPr>
              <w:spacing w:line="240" w:lineRule="exact"/>
              <w:jc w:val="center"/>
              <w:rPr>
                <w:rFonts w:hint="eastAsia" w:ascii="宋体" w:hAnsi="宋体" w:cs="Times New Roman"/>
                <w:b/>
                <w:bCs/>
                <w:szCs w:val="21"/>
              </w:rPr>
            </w:pPr>
            <w:r>
              <w:rPr>
                <w:rFonts w:hint="eastAsia" w:ascii="宋体" w:hAnsi="宋体" w:cs="Times New Roman"/>
                <w:b/>
                <w:bCs/>
                <w:szCs w:val="21"/>
              </w:rPr>
              <w:t>基地规模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3D687111">
            <w:pPr>
              <w:spacing w:line="240" w:lineRule="exact"/>
              <w:jc w:val="center"/>
              <w:rPr>
                <w:rFonts w:hint="eastAsia" w:ascii="宋体" w:hAnsi="宋体" w:cs="Times New Roman"/>
                <w:b/>
                <w:bCs/>
                <w:szCs w:val="21"/>
              </w:rPr>
            </w:pPr>
            <w:r>
              <w:rPr>
                <w:rFonts w:hint="eastAsia" w:ascii="宋体" w:hAnsi="宋体" w:cs="Times New Roman"/>
                <w:b/>
                <w:bCs/>
                <w:szCs w:val="21"/>
              </w:rPr>
              <w:t>土地性质</w:t>
            </w:r>
          </w:p>
        </w:tc>
        <w:tc>
          <w:tcPr>
            <w:tcW w:w="1288" w:type="dxa"/>
            <w:shd w:val="clear" w:color="auto" w:fill="auto"/>
            <w:vAlign w:val="center"/>
          </w:tcPr>
          <w:p w14:paraId="078099F0">
            <w:pPr>
              <w:spacing w:line="240" w:lineRule="exact"/>
              <w:jc w:val="center"/>
              <w:rPr>
                <w:rFonts w:hint="eastAsia" w:ascii="宋体" w:hAnsi="宋体" w:cs="Times New Roman"/>
                <w:b/>
                <w:bCs/>
                <w:szCs w:val="21"/>
              </w:rPr>
            </w:pPr>
            <w:r>
              <w:rPr>
                <w:rFonts w:hint="eastAsia" w:ascii="宋体" w:hAnsi="宋体" w:cs="Times New Roman"/>
                <w:b/>
                <w:bCs/>
                <w:szCs w:val="21"/>
              </w:rPr>
              <w:t>土地条件是否符合要求</w:t>
            </w:r>
          </w:p>
        </w:tc>
        <w:tc>
          <w:tcPr>
            <w:tcW w:w="854" w:type="dxa"/>
            <w:shd w:val="clear" w:color="auto" w:fill="auto"/>
            <w:vAlign w:val="center"/>
          </w:tcPr>
          <w:p w14:paraId="30247988">
            <w:pPr>
              <w:spacing w:line="240" w:lineRule="exact"/>
              <w:jc w:val="center"/>
              <w:rPr>
                <w:rFonts w:hint="eastAsia" w:ascii="宋体" w:hAnsi="宋体" w:cs="Times New Roman"/>
                <w:b/>
                <w:bCs/>
                <w:szCs w:val="21"/>
              </w:rPr>
            </w:pPr>
            <w:r>
              <w:rPr>
                <w:rFonts w:hint="eastAsia" w:ascii="宋体" w:hAnsi="宋体" w:cs="Times New Roman"/>
                <w:b/>
                <w:bCs/>
                <w:szCs w:val="21"/>
              </w:rPr>
              <w:t>基地联系人</w:t>
            </w:r>
          </w:p>
        </w:tc>
        <w:tc>
          <w:tcPr>
            <w:tcW w:w="775" w:type="dxa"/>
            <w:shd w:val="clear" w:color="auto" w:fill="auto"/>
            <w:vAlign w:val="center"/>
          </w:tcPr>
          <w:p w14:paraId="22E2967B">
            <w:pPr>
              <w:spacing w:line="240" w:lineRule="exact"/>
              <w:jc w:val="center"/>
              <w:rPr>
                <w:rFonts w:hint="eastAsia" w:ascii="宋体" w:hAnsi="宋体" w:cs="Times New Roman"/>
                <w:b/>
                <w:bCs/>
                <w:szCs w:val="21"/>
              </w:rPr>
            </w:pPr>
            <w:r>
              <w:rPr>
                <w:rFonts w:hint="eastAsia" w:ascii="宋体" w:hAnsi="宋体" w:cs="Times New Roman"/>
                <w:b/>
                <w:bCs/>
                <w:szCs w:val="21"/>
              </w:rPr>
              <w:t>联系电话</w:t>
            </w:r>
          </w:p>
        </w:tc>
      </w:tr>
      <w:tr w14:paraId="7DD634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756" w:type="dxa"/>
            <w:vAlign w:val="center"/>
          </w:tcPr>
          <w:p w14:paraId="0803078D">
            <w:pPr>
              <w:spacing w:line="240" w:lineRule="exact"/>
              <w:jc w:val="center"/>
              <w:rPr>
                <w:rFonts w:hint="eastAsia" w:ascii="宋体" w:hAnsi="宋体" w:cs="Times New Roman"/>
                <w:szCs w:val="21"/>
              </w:rPr>
            </w:pPr>
            <w:r>
              <w:rPr>
                <w:rFonts w:hint="eastAsia" w:ascii="宋体" w:hAnsi="宋体" w:cs="Times New Roman"/>
                <w:szCs w:val="21"/>
              </w:rPr>
              <w:t>1</w:t>
            </w:r>
          </w:p>
        </w:tc>
        <w:tc>
          <w:tcPr>
            <w:tcW w:w="1286" w:type="dxa"/>
            <w:vAlign w:val="center"/>
          </w:tcPr>
          <w:p w14:paraId="4627090E">
            <w:pPr>
              <w:spacing w:line="240" w:lineRule="exact"/>
              <w:jc w:val="center"/>
              <w:rPr>
                <w:rFonts w:hint="eastAsia" w:ascii="宋体" w:hAnsi="宋体" w:cs="Times New Roman"/>
                <w:szCs w:val="21"/>
              </w:rPr>
            </w:pPr>
          </w:p>
        </w:tc>
        <w:tc>
          <w:tcPr>
            <w:tcW w:w="1165" w:type="dxa"/>
            <w:vAlign w:val="center"/>
          </w:tcPr>
          <w:p w14:paraId="40EECE69">
            <w:pPr>
              <w:spacing w:line="240" w:lineRule="exact"/>
              <w:jc w:val="center"/>
              <w:rPr>
                <w:rFonts w:hint="eastAsia" w:ascii="宋体" w:hAnsi="宋体" w:cs="Times New Roman"/>
                <w:szCs w:val="21"/>
              </w:rPr>
            </w:pPr>
          </w:p>
        </w:tc>
        <w:tc>
          <w:tcPr>
            <w:tcW w:w="1173" w:type="dxa"/>
            <w:vAlign w:val="center"/>
          </w:tcPr>
          <w:p w14:paraId="07C03E84">
            <w:pPr>
              <w:spacing w:line="240" w:lineRule="exact"/>
              <w:jc w:val="center"/>
              <w:rPr>
                <w:rFonts w:hint="eastAsia" w:ascii="宋体" w:hAnsi="宋体" w:cs="Times New Roman"/>
                <w:szCs w:val="21"/>
              </w:rPr>
            </w:pPr>
          </w:p>
        </w:tc>
        <w:tc>
          <w:tcPr>
            <w:tcW w:w="717" w:type="dxa"/>
            <w:vAlign w:val="center"/>
          </w:tcPr>
          <w:p w14:paraId="4BFACBEC">
            <w:pPr>
              <w:spacing w:line="240" w:lineRule="exact"/>
              <w:jc w:val="center"/>
              <w:rPr>
                <w:rFonts w:hint="eastAsia" w:ascii="宋体" w:hAnsi="宋体" w:cs="Times New Roman"/>
                <w:szCs w:val="21"/>
              </w:rPr>
            </w:pPr>
          </w:p>
        </w:tc>
        <w:tc>
          <w:tcPr>
            <w:tcW w:w="1189" w:type="dxa"/>
            <w:vAlign w:val="center"/>
          </w:tcPr>
          <w:p w14:paraId="53057C60">
            <w:pPr>
              <w:spacing w:line="240" w:lineRule="exact"/>
              <w:jc w:val="center"/>
              <w:rPr>
                <w:rFonts w:hint="eastAsia" w:ascii="宋体" w:hAnsi="宋体" w:cs="Times New Roman"/>
                <w:szCs w:val="21"/>
              </w:rPr>
            </w:pPr>
          </w:p>
        </w:tc>
        <w:tc>
          <w:tcPr>
            <w:tcW w:w="879" w:type="dxa"/>
            <w:vAlign w:val="center"/>
          </w:tcPr>
          <w:p w14:paraId="3EC01231">
            <w:pPr>
              <w:spacing w:line="240" w:lineRule="exact"/>
              <w:jc w:val="center"/>
              <w:rPr>
                <w:rFonts w:hint="eastAsia" w:ascii="宋体" w:hAnsi="宋体" w:cs="Times New Roman"/>
                <w:szCs w:val="21"/>
              </w:rPr>
            </w:pPr>
          </w:p>
        </w:tc>
        <w:tc>
          <w:tcPr>
            <w:tcW w:w="1053" w:type="dxa"/>
            <w:vAlign w:val="center"/>
          </w:tcPr>
          <w:p w14:paraId="361CEE55">
            <w:pPr>
              <w:spacing w:line="240" w:lineRule="exact"/>
              <w:jc w:val="center"/>
              <w:rPr>
                <w:rFonts w:hint="eastAsia" w:ascii="宋体" w:hAnsi="宋体" w:cs="Times New Roman"/>
                <w:szCs w:val="21"/>
              </w:rPr>
            </w:pPr>
          </w:p>
        </w:tc>
        <w:tc>
          <w:tcPr>
            <w:tcW w:w="750" w:type="dxa"/>
            <w:vAlign w:val="center"/>
          </w:tcPr>
          <w:p w14:paraId="60AAA663">
            <w:pPr>
              <w:spacing w:line="240" w:lineRule="exact"/>
              <w:jc w:val="center"/>
              <w:rPr>
                <w:rFonts w:hint="eastAsia" w:ascii="宋体" w:hAnsi="宋体" w:cs="Times New Roman"/>
                <w:szCs w:val="21"/>
              </w:rPr>
            </w:pPr>
          </w:p>
        </w:tc>
        <w:tc>
          <w:tcPr>
            <w:tcW w:w="742" w:type="dxa"/>
            <w:vAlign w:val="center"/>
          </w:tcPr>
          <w:p w14:paraId="1D1E3EFA">
            <w:pPr>
              <w:spacing w:line="240" w:lineRule="exact"/>
              <w:jc w:val="center"/>
              <w:rPr>
                <w:rFonts w:hint="eastAsia" w:ascii="宋体" w:hAnsi="宋体" w:cs="Times New Roman"/>
                <w:szCs w:val="21"/>
              </w:rPr>
            </w:pPr>
          </w:p>
        </w:tc>
        <w:tc>
          <w:tcPr>
            <w:tcW w:w="1288" w:type="dxa"/>
            <w:vAlign w:val="center"/>
          </w:tcPr>
          <w:p w14:paraId="237F1F24">
            <w:pPr>
              <w:spacing w:line="240" w:lineRule="exact"/>
              <w:jc w:val="center"/>
              <w:rPr>
                <w:rFonts w:hint="eastAsia" w:ascii="宋体" w:hAnsi="宋体" w:cs="Times New Roman"/>
                <w:szCs w:val="21"/>
              </w:rPr>
            </w:pPr>
          </w:p>
        </w:tc>
        <w:tc>
          <w:tcPr>
            <w:tcW w:w="854" w:type="dxa"/>
            <w:vAlign w:val="center"/>
          </w:tcPr>
          <w:p w14:paraId="431DEDF3">
            <w:pPr>
              <w:spacing w:line="240" w:lineRule="exact"/>
              <w:jc w:val="center"/>
              <w:rPr>
                <w:rFonts w:hint="eastAsia" w:ascii="宋体" w:hAnsi="宋体" w:cs="Times New Roman"/>
                <w:szCs w:val="21"/>
              </w:rPr>
            </w:pPr>
          </w:p>
        </w:tc>
        <w:tc>
          <w:tcPr>
            <w:tcW w:w="775" w:type="dxa"/>
            <w:vAlign w:val="center"/>
          </w:tcPr>
          <w:p w14:paraId="5D7C1EA2">
            <w:pPr>
              <w:spacing w:line="240" w:lineRule="exact"/>
              <w:jc w:val="center"/>
              <w:rPr>
                <w:rFonts w:hint="eastAsia" w:ascii="宋体" w:hAnsi="宋体" w:cs="Times New Roman"/>
                <w:szCs w:val="21"/>
              </w:rPr>
            </w:pPr>
          </w:p>
        </w:tc>
      </w:tr>
      <w:tr w14:paraId="0EC03D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756" w:type="dxa"/>
            <w:vAlign w:val="center"/>
          </w:tcPr>
          <w:p w14:paraId="373FC224">
            <w:pPr>
              <w:spacing w:line="240" w:lineRule="exact"/>
              <w:jc w:val="center"/>
              <w:rPr>
                <w:rFonts w:hint="eastAsia" w:ascii="宋体" w:hAnsi="宋体" w:cs="Times New Roman"/>
                <w:szCs w:val="21"/>
              </w:rPr>
            </w:pPr>
            <w:r>
              <w:rPr>
                <w:rFonts w:hint="eastAsia" w:ascii="宋体" w:hAnsi="宋体" w:cs="Times New Roman"/>
                <w:szCs w:val="21"/>
              </w:rPr>
              <w:t>2</w:t>
            </w:r>
          </w:p>
        </w:tc>
        <w:tc>
          <w:tcPr>
            <w:tcW w:w="1286" w:type="dxa"/>
            <w:vAlign w:val="center"/>
          </w:tcPr>
          <w:p w14:paraId="28D7FEA9">
            <w:pPr>
              <w:spacing w:line="240" w:lineRule="exact"/>
              <w:jc w:val="center"/>
              <w:rPr>
                <w:rFonts w:hint="eastAsia" w:ascii="宋体" w:hAnsi="宋体" w:cs="Times New Roman"/>
                <w:szCs w:val="21"/>
              </w:rPr>
            </w:pPr>
          </w:p>
        </w:tc>
        <w:tc>
          <w:tcPr>
            <w:tcW w:w="1165" w:type="dxa"/>
            <w:vAlign w:val="center"/>
          </w:tcPr>
          <w:p w14:paraId="75AEF5B9">
            <w:pPr>
              <w:spacing w:line="240" w:lineRule="exact"/>
              <w:jc w:val="center"/>
              <w:rPr>
                <w:rFonts w:hint="eastAsia" w:ascii="宋体" w:hAnsi="宋体" w:cs="Times New Roman"/>
                <w:szCs w:val="21"/>
              </w:rPr>
            </w:pPr>
          </w:p>
        </w:tc>
        <w:tc>
          <w:tcPr>
            <w:tcW w:w="1173" w:type="dxa"/>
            <w:vAlign w:val="center"/>
          </w:tcPr>
          <w:p w14:paraId="68879097">
            <w:pPr>
              <w:spacing w:line="240" w:lineRule="exact"/>
              <w:jc w:val="center"/>
              <w:rPr>
                <w:rFonts w:hint="eastAsia" w:ascii="宋体" w:hAnsi="宋体" w:cs="Times New Roman"/>
                <w:szCs w:val="21"/>
              </w:rPr>
            </w:pPr>
          </w:p>
        </w:tc>
        <w:tc>
          <w:tcPr>
            <w:tcW w:w="717" w:type="dxa"/>
            <w:vAlign w:val="center"/>
          </w:tcPr>
          <w:p w14:paraId="06FF7C75">
            <w:pPr>
              <w:spacing w:line="240" w:lineRule="exact"/>
              <w:jc w:val="center"/>
              <w:rPr>
                <w:rFonts w:hint="eastAsia" w:ascii="宋体" w:hAnsi="宋体" w:cs="Times New Roman"/>
                <w:szCs w:val="21"/>
              </w:rPr>
            </w:pPr>
          </w:p>
        </w:tc>
        <w:tc>
          <w:tcPr>
            <w:tcW w:w="1189" w:type="dxa"/>
            <w:vAlign w:val="center"/>
          </w:tcPr>
          <w:p w14:paraId="4673EA81">
            <w:pPr>
              <w:spacing w:line="240" w:lineRule="exact"/>
              <w:jc w:val="center"/>
              <w:rPr>
                <w:rFonts w:hint="eastAsia" w:ascii="宋体" w:hAnsi="宋体" w:cs="Times New Roman"/>
                <w:szCs w:val="21"/>
              </w:rPr>
            </w:pPr>
          </w:p>
        </w:tc>
        <w:tc>
          <w:tcPr>
            <w:tcW w:w="879" w:type="dxa"/>
            <w:vAlign w:val="center"/>
          </w:tcPr>
          <w:p w14:paraId="5BAD2FEF">
            <w:pPr>
              <w:spacing w:line="240" w:lineRule="exact"/>
              <w:jc w:val="center"/>
              <w:rPr>
                <w:rFonts w:hint="eastAsia" w:ascii="宋体" w:hAnsi="宋体" w:cs="Times New Roman"/>
                <w:szCs w:val="21"/>
              </w:rPr>
            </w:pPr>
          </w:p>
        </w:tc>
        <w:tc>
          <w:tcPr>
            <w:tcW w:w="1053" w:type="dxa"/>
            <w:vAlign w:val="center"/>
          </w:tcPr>
          <w:p w14:paraId="344699FF">
            <w:pPr>
              <w:spacing w:line="240" w:lineRule="exact"/>
              <w:jc w:val="center"/>
              <w:rPr>
                <w:rFonts w:hint="eastAsia" w:ascii="宋体" w:hAnsi="宋体" w:cs="Times New Roman"/>
                <w:szCs w:val="21"/>
              </w:rPr>
            </w:pPr>
          </w:p>
        </w:tc>
        <w:tc>
          <w:tcPr>
            <w:tcW w:w="750" w:type="dxa"/>
            <w:vAlign w:val="center"/>
          </w:tcPr>
          <w:p w14:paraId="5874CC14">
            <w:pPr>
              <w:spacing w:line="240" w:lineRule="exact"/>
              <w:jc w:val="center"/>
              <w:rPr>
                <w:rFonts w:hint="eastAsia" w:ascii="宋体" w:hAnsi="宋体" w:cs="Times New Roman"/>
                <w:szCs w:val="21"/>
              </w:rPr>
            </w:pPr>
          </w:p>
        </w:tc>
        <w:tc>
          <w:tcPr>
            <w:tcW w:w="742" w:type="dxa"/>
            <w:vAlign w:val="center"/>
          </w:tcPr>
          <w:p w14:paraId="1DBB3A16">
            <w:pPr>
              <w:spacing w:line="240" w:lineRule="exact"/>
              <w:jc w:val="center"/>
              <w:rPr>
                <w:rFonts w:hint="eastAsia" w:ascii="宋体" w:hAnsi="宋体" w:cs="Times New Roman"/>
                <w:szCs w:val="21"/>
              </w:rPr>
            </w:pPr>
          </w:p>
        </w:tc>
        <w:tc>
          <w:tcPr>
            <w:tcW w:w="1288" w:type="dxa"/>
            <w:vAlign w:val="center"/>
          </w:tcPr>
          <w:p w14:paraId="70253654">
            <w:pPr>
              <w:spacing w:line="240" w:lineRule="exact"/>
              <w:jc w:val="center"/>
              <w:rPr>
                <w:rFonts w:hint="eastAsia" w:ascii="宋体" w:hAnsi="宋体" w:cs="Times New Roman"/>
                <w:szCs w:val="21"/>
              </w:rPr>
            </w:pPr>
          </w:p>
        </w:tc>
        <w:tc>
          <w:tcPr>
            <w:tcW w:w="854" w:type="dxa"/>
            <w:vAlign w:val="center"/>
          </w:tcPr>
          <w:p w14:paraId="0367C780">
            <w:pPr>
              <w:spacing w:line="240" w:lineRule="exact"/>
              <w:jc w:val="center"/>
              <w:rPr>
                <w:rFonts w:hint="eastAsia" w:ascii="宋体" w:hAnsi="宋体" w:cs="Times New Roman"/>
                <w:szCs w:val="21"/>
              </w:rPr>
            </w:pPr>
          </w:p>
        </w:tc>
        <w:tc>
          <w:tcPr>
            <w:tcW w:w="775" w:type="dxa"/>
            <w:vAlign w:val="center"/>
          </w:tcPr>
          <w:p w14:paraId="159F572B">
            <w:pPr>
              <w:spacing w:line="240" w:lineRule="exact"/>
              <w:jc w:val="center"/>
              <w:rPr>
                <w:rFonts w:hint="eastAsia" w:ascii="宋体" w:hAnsi="宋体" w:cs="Times New Roman"/>
                <w:szCs w:val="21"/>
              </w:rPr>
            </w:pPr>
          </w:p>
        </w:tc>
      </w:tr>
      <w:tr w14:paraId="5AE168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56" w:type="dxa"/>
            <w:vAlign w:val="center"/>
          </w:tcPr>
          <w:p w14:paraId="78CE9DAF">
            <w:pPr>
              <w:spacing w:line="240" w:lineRule="exact"/>
              <w:jc w:val="center"/>
              <w:rPr>
                <w:rFonts w:hint="eastAsia" w:ascii="宋体" w:hAnsi="宋体" w:cs="Times New Roman"/>
                <w:szCs w:val="21"/>
              </w:rPr>
            </w:pPr>
            <w:r>
              <w:rPr>
                <w:rFonts w:hint="eastAsia" w:ascii="宋体" w:hAnsi="宋体" w:cs="Times New Roman"/>
                <w:szCs w:val="21"/>
              </w:rPr>
              <w:t>3</w:t>
            </w:r>
          </w:p>
        </w:tc>
        <w:tc>
          <w:tcPr>
            <w:tcW w:w="1286" w:type="dxa"/>
            <w:vAlign w:val="center"/>
          </w:tcPr>
          <w:p w14:paraId="1F2852AD">
            <w:pPr>
              <w:spacing w:line="240" w:lineRule="exact"/>
              <w:jc w:val="center"/>
              <w:rPr>
                <w:rFonts w:hint="eastAsia" w:ascii="宋体" w:hAnsi="宋体" w:cs="Times New Roman"/>
                <w:szCs w:val="21"/>
              </w:rPr>
            </w:pPr>
          </w:p>
        </w:tc>
        <w:tc>
          <w:tcPr>
            <w:tcW w:w="1165" w:type="dxa"/>
            <w:vAlign w:val="center"/>
          </w:tcPr>
          <w:p w14:paraId="7802C80B">
            <w:pPr>
              <w:spacing w:line="240" w:lineRule="exact"/>
              <w:jc w:val="center"/>
              <w:rPr>
                <w:rFonts w:hint="eastAsia" w:ascii="宋体" w:hAnsi="宋体" w:cs="Times New Roman"/>
                <w:szCs w:val="21"/>
              </w:rPr>
            </w:pPr>
          </w:p>
        </w:tc>
        <w:tc>
          <w:tcPr>
            <w:tcW w:w="1173" w:type="dxa"/>
            <w:vAlign w:val="center"/>
          </w:tcPr>
          <w:p w14:paraId="71A2AA04">
            <w:pPr>
              <w:spacing w:line="240" w:lineRule="exact"/>
              <w:jc w:val="center"/>
              <w:rPr>
                <w:rFonts w:hint="eastAsia" w:ascii="宋体" w:hAnsi="宋体" w:cs="Times New Roman"/>
                <w:szCs w:val="21"/>
              </w:rPr>
            </w:pPr>
          </w:p>
        </w:tc>
        <w:tc>
          <w:tcPr>
            <w:tcW w:w="717" w:type="dxa"/>
            <w:vAlign w:val="center"/>
          </w:tcPr>
          <w:p w14:paraId="274B98E8">
            <w:pPr>
              <w:spacing w:line="240" w:lineRule="exact"/>
              <w:jc w:val="center"/>
              <w:rPr>
                <w:rFonts w:hint="eastAsia" w:ascii="宋体" w:hAnsi="宋体" w:cs="Times New Roman"/>
                <w:szCs w:val="21"/>
              </w:rPr>
            </w:pPr>
          </w:p>
        </w:tc>
        <w:tc>
          <w:tcPr>
            <w:tcW w:w="1189" w:type="dxa"/>
            <w:vAlign w:val="center"/>
          </w:tcPr>
          <w:p w14:paraId="47523319">
            <w:pPr>
              <w:spacing w:line="240" w:lineRule="exact"/>
              <w:jc w:val="center"/>
              <w:rPr>
                <w:rFonts w:hint="eastAsia" w:ascii="宋体" w:hAnsi="宋体" w:cs="Times New Roman"/>
                <w:szCs w:val="21"/>
              </w:rPr>
            </w:pPr>
          </w:p>
        </w:tc>
        <w:tc>
          <w:tcPr>
            <w:tcW w:w="879" w:type="dxa"/>
            <w:vAlign w:val="center"/>
          </w:tcPr>
          <w:p w14:paraId="0B54C675">
            <w:pPr>
              <w:spacing w:line="240" w:lineRule="exact"/>
              <w:jc w:val="center"/>
              <w:rPr>
                <w:rFonts w:hint="eastAsia" w:ascii="宋体" w:hAnsi="宋体" w:cs="Times New Roman"/>
                <w:szCs w:val="21"/>
              </w:rPr>
            </w:pPr>
          </w:p>
        </w:tc>
        <w:tc>
          <w:tcPr>
            <w:tcW w:w="1053" w:type="dxa"/>
            <w:vAlign w:val="center"/>
          </w:tcPr>
          <w:p w14:paraId="4DE0E6F5">
            <w:pPr>
              <w:spacing w:line="240" w:lineRule="exact"/>
              <w:jc w:val="center"/>
              <w:rPr>
                <w:rFonts w:hint="eastAsia" w:ascii="宋体" w:hAnsi="宋体" w:cs="Times New Roman"/>
                <w:szCs w:val="21"/>
              </w:rPr>
            </w:pPr>
          </w:p>
        </w:tc>
        <w:tc>
          <w:tcPr>
            <w:tcW w:w="750" w:type="dxa"/>
            <w:vAlign w:val="center"/>
          </w:tcPr>
          <w:p w14:paraId="1D7B204F">
            <w:pPr>
              <w:spacing w:line="240" w:lineRule="exact"/>
              <w:jc w:val="center"/>
              <w:rPr>
                <w:rFonts w:hint="eastAsia" w:ascii="宋体" w:hAnsi="宋体" w:cs="Times New Roman"/>
                <w:szCs w:val="21"/>
              </w:rPr>
            </w:pPr>
          </w:p>
        </w:tc>
        <w:tc>
          <w:tcPr>
            <w:tcW w:w="742" w:type="dxa"/>
            <w:vAlign w:val="center"/>
          </w:tcPr>
          <w:p w14:paraId="12331D45">
            <w:pPr>
              <w:spacing w:line="240" w:lineRule="exact"/>
              <w:jc w:val="center"/>
              <w:rPr>
                <w:rFonts w:hint="eastAsia" w:ascii="宋体" w:hAnsi="宋体" w:cs="Times New Roman"/>
                <w:szCs w:val="21"/>
              </w:rPr>
            </w:pPr>
          </w:p>
        </w:tc>
        <w:tc>
          <w:tcPr>
            <w:tcW w:w="1288" w:type="dxa"/>
            <w:vAlign w:val="center"/>
          </w:tcPr>
          <w:p w14:paraId="075D0D9A">
            <w:pPr>
              <w:spacing w:line="240" w:lineRule="exact"/>
              <w:jc w:val="center"/>
              <w:rPr>
                <w:rFonts w:hint="eastAsia" w:ascii="宋体" w:hAnsi="宋体" w:cs="Times New Roman"/>
                <w:szCs w:val="21"/>
              </w:rPr>
            </w:pPr>
          </w:p>
        </w:tc>
        <w:tc>
          <w:tcPr>
            <w:tcW w:w="854" w:type="dxa"/>
            <w:vAlign w:val="center"/>
          </w:tcPr>
          <w:p w14:paraId="06EDA383">
            <w:pPr>
              <w:spacing w:line="240" w:lineRule="exact"/>
              <w:jc w:val="center"/>
              <w:rPr>
                <w:rFonts w:hint="eastAsia" w:ascii="宋体" w:hAnsi="宋体" w:cs="Times New Roman"/>
                <w:szCs w:val="21"/>
              </w:rPr>
            </w:pPr>
          </w:p>
        </w:tc>
        <w:tc>
          <w:tcPr>
            <w:tcW w:w="775" w:type="dxa"/>
            <w:vAlign w:val="center"/>
          </w:tcPr>
          <w:p w14:paraId="78FD94DB">
            <w:pPr>
              <w:spacing w:line="240" w:lineRule="exact"/>
              <w:jc w:val="center"/>
              <w:rPr>
                <w:rFonts w:hint="eastAsia" w:ascii="宋体" w:hAnsi="宋体" w:cs="Times New Roman"/>
                <w:szCs w:val="21"/>
              </w:rPr>
            </w:pPr>
          </w:p>
        </w:tc>
      </w:tr>
    </w:tbl>
    <w:p w14:paraId="7D06AFD5">
      <w:pPr>
        <w:spacing w:line="600" w:lineRule="exact"/>
        <w:rPr>
          <w:rFonts w:ascii="Times New Roman" w:hAnsi="Times New Roman" w:eastAsia="仿宋_GB2312" w:cs="Times New Roman"/>
          <w:sz w:val="32"/>
          <w:szCs w:val="32"/>
        </w:rPr>
      </w:pPr>
    </w:p>
    <w:p w14:paraId="35F9C6EA">
      <w:pPr>
        <w:spacing w:line="560" w:lineRule="exact"/>
        <w:rPr>
          <w:rFonts w:ascii="黑体" w:hAnsi="Times New Roman" w:eastAsia="黑体" w:cs="Times New Roman"/>
          <w:sz w:val="32"/>
          <w:szCs w:val="32"/>
        </w:rPr>
        <w:sectPr>
          <w:pgSz w:w="16838" w:h="11906" w:orient="landscape"/>
          <w:pgMar w:top="1587" w:right="2098" w:bottom="1587" w:left="2098" w:header="851" w:footer="992" w:gutter="0"/>
          <w:cols w:space="0" w:num="1"/>
          <w:docGrid w:type="linesAndChars" w:linePitch="574" w:charSpace="-1683"/>
        </w:sectPr>
      </w:pPr>
      <w:r>
        <w:rPr>
          <w:rFonts w:hint="eastAsia" w:ascii="黑体" w:hAnsi="Times New Roman" w:eastAsia="黑体" w:cs="Times New Roman"/>
          <w:sz w:val="32"/>
          <w:szCs w:val="32"/>
        </w:rPr>
        <w:br w:type="page"/>
      </w:r>
    </w:p>
    <w:p w14:paraId="2D735B9B">
      <w:pPr>
        <w:spacing w:line="560" w:lineRule="exact"/>
        <w:rPr>
          <w:rFonts w:ascii="黑体" w:hAnsi="Times New Roman" w:eastAsia="黑体" w:cs="Times New Roman"/>
          <w:sz w:val="32"/>
          <w:szCs w:val="32"/>
        </w:rPr>
      </w:pPr>
      <w:r>
        <w:rPr>
          <w:rFonts w:hint="eastAsia" w:ascii="黑体" w:hAnsi="Times New Roman" w:eastAsia="黑体" w:cs="Times New Roman"/>
          <w:sz w:val="32"/>
          <w:szCs w:val="32"/>
        </w:rPr>
        <w:t>附件</w:t>
      </w:r>
      <w:r>
        <w:rPr>
          <w:rFonts w:ascii="Times New Roman" w:hAnsi="Times New Roman" w:eastAsia="黑体" w:cs="Times New Roman"/>
          <w:sz w:val="32"/>
          <w:szCs w:val="32"/>
        </w:rPr>
        <w:t>3</w:t>
      </w:r>
    </w:p>
    <w:p w14:paraId="27717CEF">
      <w:pPr>
        <w:spacing w:line="400" w:lineRule="exact"/>
        <w:jc w:val="center"/>
        <w:rPr>
          <w:rFonts w:hint="eastAsia" w:ascii="小标宋" w:hAnsi="华文中宋" w:eastAsia="小标宋" w:cs="Times New Roman"/>
          <w:sz w:val="52"/>
          <w:szCs w:val="52"/>
        </w:rPr>
      </w:pPr>
    </w:p>
    <w:p w14:paraId="29570254">
      <w:pPr>
        <w:spacing w:line="400" w:lineRule="exact"/>
        <w:jc w:val="center"/>
        <w:rPr>
          <w:rFonts w:hint="eastAsia" w:ascii="小标宋" w:hAnsi="华文中宋" w:eastAsia="小标宋" w:cs="Times New Roman"/>
          <w:sz w:val="52"/>
          <w:szCs w:val="52"/>
        </w:rPr>
      </w:pPr>
    </w:p>
    <w:p w14:paraId="38B93C9A">
      <w:pPr>
        <w:jc w:val="center"/>
        <w:rPr>
          <w:rFonts w:hint="eastAsia" w:ascii="华文中宋" w:hAnsi="华文中宋" w:eastAsia="华文中宋" w:cs="Times New Roman"/>
          <w:b/>
          <w:bCs/>
          <w:sz w:val="52"/>
          <w:szCs w:val="52"/>
        </w:rPr>
      </w:pPr>
      <w:r>
        <w:rPr>
          <w:rFonts w:hint="eastAsia" w:ascii="华文中宋" w:hAnsi="华文中宋" w:eastAsia="华文中宋" w:cs="Times New Roman"/>
          <w:b/>
          <w:bCs/>
          <w:spacing w:val="1"/>
          <w:w w:val="95"/>
          <w:kern w:val="0"/>
          <w:sz w:val="52"/>
          <w:szCs w:val="52"/>
          <w:fitText w:val="8444" w:id="1021211298"/>
        </w:rPr>
        <w:t>农业农村部现代农业科技试验示范基</w:t>
      </w:r>
      <w:r>
        <w:rPr>
          <w:rFonts w:hint="eastAsia" w:ascii="华文中宋" w:hAnsi="华文中宋" w:eastAsia="华文中宋" w:cs="Times New Roman"/>
          <w:b/>
          <w:bCs/>
          <w:spacing w:val="-1"/>
          <w:w w:val="95"/>
          <w:kern w:val="0"/>
          <w:sz w:val="52"/>
          <w:szCs w:val="52"/>
          <w:fitText w:val="8444" w:id="1021211298"/>
        </w:rPr>
        <w:t>地</w:t>
      </w:r>
    </w:p>
    <w:p w14:paraId="1934299E">
      <w:pPr>
        <w:jc w:val="center"/>
        <w:rPr>
          <w:rFonts w:hint="eastAsia" w:ascii="华文中宋" w:hAnsi="华文中宋" w:eastAsia="华文中宋" w:cs="Times New Roman"/>
          <w:b/>
          <w:bCs/>
          <w:sz w:val="72"/>
          <w:szCs w:val="52"/>
        </w:rPr>
      </w:pPr>
      <w:r>
        <w:rPr>
          <w:rFonts w:hint="eastAsia" w:ascii="华文中宋" w:hAnsi="华文中宋" w:eastAsia="华文中宋" w:cs="Times New Roman"/>
          <w:b/>
          <w:bCs/>
          <w:sz w:val="72"/>
          <w:szCs w:val="52"/>
        </w:rPr>
        <w:t>申 报 书</w:t>
      </w:r>
    </w:p>
    <w:p w14:paraId="7DEC9BBA">
      <w:pPr>
        <w:rPr>
          <w:rFonts w:ascii="Times New Roman" w:hAnsi="Times New Roman" w:eastAsia="仿宋_GB2312" w:cs="Times New Roman"/>
          <w:sz w:val="32"/>
          <w:szCs w:val="32"/>
        </w:rPr>
      </w:pPr>
    </w:p>
    <w:p w14:paraId="2DF9775C">
      <w:pPr>
        <w:spacing w:line="700" w:lineRule="exact"/>
        <w:ind w:firstLine="992" w:firstLineChars="310"/>
        <w:rPr>
          <w:rFonts w:ascii="Times New Roman" w:hAnsi="Times New Roman" w:eastAsia="楷体_GB2312" w:cs="Times New Roman"/>
          <w:sz w:val="32"/>
          <w:szCs w:val="32"/>
        </w:rPr>
      </w:pPr>
    </w:p>
    <w:p w14:paraId="1E3D42D6">
      <w:pPr>
        <w:spacing w:after="120" w:line="700" w:lineRule="exact"/>
        <w:ind w:firstLine="321" w:firstLineChars="100"/>
        <w:rPr>
          <w:rFonts w:hint="eastAsia" w:ascii="宋体" w:hAnsi="宋体" w:cs="Times New Roman"/>
          <w:b/>
          <w:bCs/>
          <w:sz w:val="28"/>
          <w:szCs w:val="28"/>
        </w:rPr>
      </w:pPr>
      <w:r>
        <w:rPr>
          <w:rFonts w:hint="eastAsia" w:ascii="宋体" w:hAnsi="宋体" w:cs="Times New Roman"/>
          <w:b/>
          <w:bCs/>
          <w:sz w:val="32"/>
          <w:szCs w:val="32"/>
        </w:rPr>
        <w:t>牵头单位（盖章）：</w:t>
      </w:r>
      <w:r>
        <w:rPr>
          <w:rFonts w:ascii="宋体" w:hAnsi="宋体" w:cs="Times New Roman"/>
          <w:b/>
          <w:bCs/>
          <w:sz w:val="28"/>
          <w:szCs w:val="28"/>
          <w:u w:val="single"/>
        </w:rPr>
        <w:tab/>
      </w:r>
      <w:r>
        <w:rPr>
          <w:rFonts w:ascii="宋体" w:hAnsi="宋体" w:cs="Times New Roman"/>
          <w:b/>
          <w:bCs/>
          <w:sz w:val="28"/>
          <w:szCs w:val="28"/>
          <w:u w:val="single"/>
        </w:rPr>
        <w:tab/>
      </w:r>
      <w:r>
        <w:rPr>
          <w:rFonts w:ascii="宋体" w:hAnsi="宋体" w:cs="Times New Roman"/>
          <w:b/>
          <w:bCs/>
          <w:sz w:val="28"/>
          <w:szCs w:val="28"/>
          <w:u w:val="single"/>
        </w:rPr>
        <w:tab/>
      </w:r>
      <w:r>
        <w:rPr>
          <w:rFonts w:ascii="宋体" w:hAnsi="宋体" w:cs="Times New Roman"/>
          <w:b/>
          <w:bCs/>
          <w:sz w:val="28"/>
          <w:szCs w:val="28"/>
          <w:u w:val="single"/>
        </w:rPr>
        <w:tab/>
      </w:r>
      <w:r>
        <w:rPr>
          <w:rFonts w:ascii="宋体" w:hAnsi="宋体" w:cs="Times New Roman"/>
          <w:b/>
          <w:bCs/>
          <w:sz w:val="28"/>
          <w:szCs w:val="28"/>
          <w:u w:val="single"/>
        </w:rPr>
        <w:tab/>
      </w:r>
      <w:r>
        <w:rPr>
          <w:rFonts w:ascii="宋体" w:hAnsi="宋体" w:cs="Times New Roman"/>
          <w:b/>
          <w:bCs/>
          <w:sz w:val="28"/>
          <w:szCs w:val="28"/>
          <w:u w:val="single"/>
        </w:rPr>
        <w:tab/>
      </w:r>
      <w:r>
        <w:rPr>
          <w:rFonts w:hint="eastAsia" w:ascii="宋体" w:hAnsi="宋体" w:cs="Times New Roman"/>
          <w:b/>
          <w:bCs/>
          <w:sz w:val="28"/>
          <w:szCs w:val="28"/>
          <w:u w:val="single"/>
        </w:rPr>
        <w:t xml:space="preserve">                     </w:t>
      </w:r>
    </w:p>
    <w:p w14:paraId="475D6A90">
      <w:pPr>
        <w:spacing w:after="120" w:line="700" w:lineRule="exact"/>
        <w:ind w:firstLine="321" w:firstLineChars="100"/>
        <w:rPr>
          <w:rFonts w:hint="eastAsia" w:ascii="宋体" w:hAnsi="宋体" w:cs="Times New Roman"/>
          <w:sz w:val="28"/>
          <w:szCs w:val="28"/>
          <w:u w:val="single"/>
        </w:rPr>
      </w:pPr>
      <w:r>
        <w:rPr>
          <w:rFonts w:hint="eastAsia" w:ascii="宋体" w:hAnsi="宋体" w:cs="Times New Roman"/>
          <w:b/>
          <w:bCs/>
          <w:sz w:val="32"/>
          <w:szCs w:val="32"/>
        </w:rPr>
        <w:t>基地名称：</w:t>
      </w:r>
      <w:r>
        <w:rPr>
          <w:rFonts w:ascii="宋体" w:hAnsi="宋体" w:cs="Times New Roman"/>
          <w:sz w:val="28"/>
          <w:szCs w:val="28"/>
          <w:u w:val="single"/>
        </w:rPr>
        <w:tab/>
      </w:r>
      <w:r>
        <w:rPr>
          <w:rFonts w:ascii="宋体" w:hAnsi="宋体" w:cs="Times New Roman"/>
          <w:sz w:val="28"/>
          <w:szCs w:val="28"/>
          <w:u w:val="single"/>
        </w:rPr>
        <w:tab/>
      </w:r>
      <w:r>
        <w:rPr>
          <w:rFonts w:ascii="宋体" w:hAnsi="宋体" w:cs="Times New Roman"/>
          <w:sz w:val="28"/>
          <w:szCs w:val="28"/>
          <w:u w:val="single"/>
        </w:rPr>
        <w:tab/>
      </w:r>
      <w:r>
        <w:rPr>
          <w:rFonts w:ascii="宋体" w:hAnsi="宋体" w:cs="Times New Roman"/>
          <w:sz w:val="28"/>
          <w:szCs w:val="28"/>
          <w:u w:val="single"/>
        </w:rPr>
        <w:tab/>
      </w:r>
      <w:r>
        <w:rPr>
          <w:rFonts w:ascii="宋体" w:hAnsi="宋体" w:cs="Times New Roman"/>
          <w:sz w:val="28"/>
          <w:szCs w:val="28"/>
          <w:u w:val="single"/>
        </w:rPr>
        <w:tab/>
      </w:r>
      <w:r>
        <w:rPr>
          <w:rFonts w:ascii="宋体" w:hAnsi="宋体" w:cs="Times New Roman"/>
          <w:sz w:val="28"/>
          <w:szCs w:val="28"/>
          <w:u w:val="single"/>
        </w:rPr>
        <w:tab/>
      </w:r>
      <w:r>
        <w:rPr>
          <w:rFonts w:hint="eastAsia" w:ascii="宋体" w:hAnsi="宋体" w:cs="Times New Roman"/>
          <w:sz w:val="28"/>
          <w:szCs w:val="28"/>
          <w:u w:val="single"/>
        </w:rPr>
        <w:t xml:space="preserve">                              </w:t>
      </w:r>
    </w:p>
    <w:p w14:paraId="2F66492D">
      <w:pPr>
        <w:spacing w:after="120" w:line="400" w:lineRule="exact"/>
        <w:ind w:firstLine="321" w:firstLineChars="100"/>
        <w:rPr>
          <w:rFonts w:hint="eastAsia" w:ascii="宋体" w:hAnsi="宋体" w:cs="Times New Roman"/>
          <w:sz w:val="28"/>
          <w:szCs w:val="28"/>
        </w:rPr>
      </w:pPr>
      <w:r>
        <w:rPr>
          <w:rFonts w:hint="eastAsia" w:ascii="宋体" w:hAnsi="宋体" w:cs="Times New Roman"/>
          <w:b/>
          <w:bCs/>
          <w:sz w:val="32"/>
          <w:szCs w:val="32"/>
        </w:rPr>
        <w:t>行业领域：</w:t>
      </w:r>
      <w:r>
        <w:rPr>
          <w:rFonts w:hint="eastAsia" w:ascii="宋体" w:hAnsi="宋体" w:cs="Times New Roman"/>
          <w:sz w:val="28"/>
          <w:szCs w:val="28"/>
        </w:rPr>
        <w:t>种 植 业</w:t>
      </w:r>
      <w:r>
        <w:rPr>
          <w:rFonts w:hint="eastAsia" w:ascii="宋体" w:hAnsi="宋体" w:cs="Times New Roman"/>
          <w:sz w:val="28"/>
          <w:szCs w:val="28"/>
        </w:rPr>
        <w:sym w:font="Wingdings" w:char="00A8"/>
      </w:r>
    </w:p>
    <w:p w14:paraId="5FAC82EF">
      <w:pPr>
        <w:spacing w:after="120" w:line="400" w:lineRule="exact"/>
        <w:ind w:firstLine="1960" w:firstLineChars="700"/>
        <w:rPr>
          <w:rFonts w:hint="eastAsia" w:ascii="宋体" w:hAnsi="宋体" w:cs="Times New Roman"/>
          <w:sz w:val="28"/>
          <w:szCs w:val="28"/>
        </w:rPr>
      </w:pPr>
      <w:r>
        <w:rPr>
          <w:rFonts w:hint="eastAsia" w:ascii="宋体" w:hAnsi="宋体" w:cs="Times New Roman"/>
          <w:sz w:val="28"/>
          <w:szCs w:val="28"/>
        </w:rPr>
        <w:t>畜牧兽医</w:t>
      </w:r>
      <w:r>
        <w:rPr>
          <w:rFonts w:hint="eastAsia" w:ascii="宋体" w:hAnsi="宋体" w:cs="Times New Roman"/>
          <w:sz w:val="28"/>
          <w:szCs w:val="28"/>
        </w:rPr>
        <w:sym w:font="Wingdings" w:char="00A8"/>
      </w:r>
      <w:r>
        <w:rPr>
          <w:rFonts w:hint="eastAsia" w:ascii="宋体" w:hAnsi="宋体" w:cs="Times New Roman"/>
          <w:sz w:val="28"/>
          <w:szCs w:val="28"/>
        </w:rPr>
        <w:t>（养殖</w:t>
      </w:r>
      <w:r>
        <w:rPr>
          <w:rFonts w:hint="eastAsia" w:ascii="宋体" w:hAnsi="宋体" w:cs="Times New Roman"/>
          <w:sz w:val="28"/>
          <w:szCs w:val="28"/>
        </w:rPr>
        <w:sym w:font="Wingdings" w:char="00A8"/>
      </w:r>
      <w:r>
        <w:rPr>
          <w:rFonts w:hint="eastAsia" w:ascii="宋体" w:hAnsi="宋体" w:cs="Times New Roman"/>
          <w:sz w:val="28"/>
          <w:szCs w:val="28"/>
        </w:rPr>
        <w:t xml:space="preserve">     兽医</w:t>
      </w:r>
      <w:r>
        <w:rPr>
          <w:rFonts w:hint="eastAsia" w:ascii="宋体" w:hAnsi="宋体" w:cs="Times New Roman"/>
          <w:sz w:val="28"/>
          <w:szCs w:val="28"/>
        </w:rPr>
        <w:sym w:font="Wingdings" w:char="00A8"/>
      </w:r>
      <w:r>
        <w:rPr>
          <w:rFonts w:hint="eastAsia" w:ascii="宋体" w:hAnsi="宋体" w:cs="Times New Roman"/>
          <w:sz w:val="28"/>
          <w:szCs w:val="28"/>
        </w:rPr>
        <w:t>）</w:t>
      </w:r>
    </w:p>
    <w:p w14:paraId="3B53D684">
      <w:pPr>
        <w:spacing w:after="120" w:line="400" w:lineRule="exact"/>
        <w:ind w:firstLine="1960" w:firstLineChars="700"/>
        <w:rPr>
          <w:rFonts w:hint="eastAsia" w:ascii="宋体" w:hAnsi="宋体" w:cs="Times New Roman"/>
          <w:sz w:val="28"/>
          <w:szCs w:val="28"/>
        </w:rPr>
      </w:pPr>
      <w:r>
        <w:rPr>
          <w:rFonts w:hint="eastAsia" w:ascii="宋体" w:hAnsi="宋体" w:cs="Times New Roman"/>
          <w:sz w:val="28"/>
          <w:szCs w:val="28"/>
        </w:rPr>
        <w:t>渔    业</w:t>
      </w:r>
      <w:r>
        <w:rPr>
          <w:rFonts w:hint="eastAsia" w:ascii="宋体" w:hAnsi="宋体" w:cs="Times New Roman"/>
          <w:sz w:val="28"/>
          <w:szCs w:val="28"/>
        </w:rPr>
        <w:sym w:font="Wingdings" w:char="00A8"/>
      </w:r>
    </w:p>
    <w:p w14:paraId="4B2236F0">
      <w:pPr>
        <w:spacing w:after="120" w:line="400" w:lineRule="exact"/>
        <w:ind w:firstLine="1960" w:firstLineChars="700"/>
        <w:rPr>
          <w:rFonts w:hint="eastAsia" w:ascii="宋体" w:hAnsi="宋体" w:cs="Times New Roman"/>
          <w:sz w:val="28"/>
          <w:szCs w:val="28"/>
        </w:rPr>
      </w:pPr>
      <w:r>
        <w:rPr>
          <w:rFonts w:hint="eastAsia" w:ascii="宋体" w:hAnsi="宋体" w:cs="Times New Roman"/>
          <w:sz w:val="28"/>
          <w:szCs w:val="28"/>
        </w:rPr>
        <w:t>农    机</w:t>
      </w:r>
      <w:r>
        <w:rPr>
          <w:rFonts w:hint="eastAsia" w:ascii="宋体" w:hAnsi="宋体" w:cs="Times New Roman"/>
          <w:sz w:val="28"/>
          <w:szCs w:val="28"/>
        </w:rPr>
        <w:sym w:font="Wingdings" w:char="00A8"/>
      </w:r>
      <w:r>
        <w:rPr>
          <w:rFonts w:hint="eastAsia" w:ascii="宋体" w:hAnsi="宋体" w:cs="Times New Roman"/>
          <w:sz w:val="28"/>
          <w:szCs w:val="28"/>
        </w:rPr>
        <w:t>（种植</w:t>
      </w:r>
      <w:r>
        <w:rPr>
          <w:rFonts w:hint="eastAsia" w:ascii="宋体" w:hAnsi="宋体" w:cs="Times New Roman"/>
          <w:sz w:val="28"/>
          <w:szCs w:val="28"/>
        </w:rPr>
        <w:sym w:font="Wingdings" w:char="00A8"/>
      </w:r>
      <w:r>
        <w:rPr>
          <w:rFonts w:hint="eastAsia" w:ascii="宋体" w:hAnsi="宋体" w:cs="Times New Roman"/>
          <w:sz w:val="28"/>
          <w:szCs w:val="28"/>
        </w:rPr>
        <w:t xml:space="preserve">     畜牧</w:t>
      </w:r>
      <w:r>
        <w:rPr>
          <w:rFonts w:hint="eastAsia" w:ascii="宋体" w:hAnsi="宋体" w:cs="Times New Roman"/>
          <w:sz w:val="28"/>
          <w:szCs w:val="28"/>
        </w:rPr>
        <w:sym w:font="Wingdings" w:char="00A8"/>
      </w:r>
      <w:r>
        <w:rPr>
          <w:rFonts w:hint="eastAsia" w:ascii="宋体" w:hAnsi="宋体" w:cs="Times New Roman"/>
          <w:sz w:val="28"/>
          <w:szCs w:val="28"/>
        </w:rPr>
        <w:t xml:space="preserve">     渔业</w:t>
      </w:r>
      <w:r>
        <w:rPr>
          <w:rFonts w:hint="eastAsia" w:ascii="宋体" w:hAnsi="宋体" w:cs="Times New Roman"/>
          <w:sz w:val="28"/>
          <w:szCs w:val="28"/>
        </w:rPr>
        <w:sym w:font="Wingdings" w:char="00A8"/>
      </w:r>
      <w:r>
        <w:rPr>
          <w:rFonts w:hint="eastAsia" w:ascii="宋体" w:hAnsi="宋体" w:cs="Times New Roman"/>
          <w:sz w:val="28"/>
          <w:szCs w:val="28"/>
        </w:rPr>
        <w:t>）</w:t>
      </w:r>
    </w:p>
    <w:p w14:paraId="4ED98C98">
      <w:pPr>
        <w:spacing w:after="120" w:line="400" w:lineRule="exact"/>
        <w:ind w:firstLine="1960" w:firstLineChars="700"/>
        <w:rPr>
          <w:rFonts w:hint="eastAsia" w:ascii="宋体" w:hAnsi="宋体" w:cs="Times New Roman"/>
          <w:sz w:val="32"/>
          <w:szCs w:val="32"/>
          <w:u w:val="single"/>
        </w:rPr>
      </w:pPr>
      <w:r>
        <w:rPr>
          <w:rFonts w:hint="eastAsia" w:ascii="宋体" w:hAnsi="宋体" w:cs="Times New Roman"/>
          <w:sz w:val="28"/>
          <w:szCs w:val="28"/>
        </w:rPr>
        <w:t>资源环境</w:t>
      </w:r>
      <w:r>
        <w:rPr>
          <w:rFonts w:hint="eastAsia" w:ascii="宋体" w:hAnsi="宋体" w:cs="Times New Roman"/>
          <w:sz w:val="28"/>
          <w:szCs w:val="28"/>
        </w:rPr>
        <w:sym w:font="Wingdings" w:char="00A8"/>
      </w:r>
      <w:r>
        <w:rPr>
          <w:rFonts w:hint="eastAsia" w:ascii="宋体" w:hAnsi="宋体" w:cs="Times New Roman"/>
          <w:sz w:val="28"/>
          <w:szCs w:val="28"/>
        </w:rPr>
        <w:t>（种植</w:t>
      </w:r>
      <w:r>
        <w:rPr>
          <w:rFonts w:hint="eastAsia" w:ascii="宋体" w:hAnsi="宋体" w:cs="Times New Roman"/>
          <w:sz w:val="28"/>
          <w:szCs w:val="28"/>
        </w:rPr>
        <w:sym w:font="Wingdings" w:char="00A8"/>
      </w:r>
      <w:r>
        <w:rPr>
          <w:rFonts w:hint="eastAsia" w:ascii="宋体" w:hAnsi="宋体" w:cs="Times New Roman"/>
          <w:sz w:val="28"/>
          <w:szCs w:val="28"/>
        </w:rPr>
        <w:t xml:space="preserve">     畜牧</w:t>
      </w:r>
      <w:r>
        <w:rPr>
          <w:rFonts w:hint="eastAsia" w:ascii="宋体" w:hAnsi="宋体" w:cs="Times New Roman"/>
          <w:sz w:val="28"/>
          <w:szCs w:val="28"/>
        </w:rPr>
        <w:sym w:font="Wingdings" w:char="00A8"/>
      </w:r>
      <w:r>
        <w:rPr>
          <w:rFonts w:hint="eastAsia" w:ascii="宋体" w:hAnsi="宋体" w:cs="Times New Roman"/>
          <w:sz w:val="28"/>
          <w:szCs w:val="28"/>
        </w:rPr>
        <w:t xml:space="preserve">     渔业</w:t>
      </w:r>
      <w:r>
        <w:rPr>
          <w:rFonts w:hint="eastAsia" w:ascii="宋体" w:hAnsi="宋体" w:cs="Times New Roman"/>
          <w:sz w:val="28"/>
          <w:szCs w:val="28"/>
        </w:rPr>
        <w:sym w:font="Wingdings" w:char="00A8"/>
      </w:r>
      <w:r>
        <w:rPr>
          <w:rFonts w:hint="eastAsia" w:ascii="宋体" w:hAnsi="宋体" w:cs="Times New Roman"/>
          <w:sz w:val="28"/>
          <w:szCs w:val="28"/>
        </w:rPr>
        <w:t>）</w:t>
      </w:r>
    </w:p>
    <w:p w14:paraId="59725D58">
      <w:pPr>
        <w:spacing w:after="120" w:line="700" w:lineRule="exact"/>
        <w:ind w:firstLine="321" w:firstLineChars="100"/>
        <w:rPr>
          <w:rFonts w:hint="eastAsia" w:ascii="宋体" w:hAnsi="宋体" w:cs="Times New Roman"/>
          <w:sz w:val="36"/>
          <w:szCs w:val="36"/>
        </w:rPr>
      </w:pPr>
      <w:r>
        <w:rPr>
          <w:rFonts w:hint="eastAsia" w:ascii="宋体" w:hAnsi="宋体" w:cs="Times New Roman"/>
          <w:b/>
          <w:bCs/>
          <w:sz w:val="32"/>
          <w:szCs w:val="32"/>
        </w:rPr>
        <w:t>推荐</w:t>
      </w:r>
      <w:r>
        <w:rPr>
          <w:rFonts w:ascii="宋体" w:hAnsi="宋体" w:cs="Times New Roman"/>
          <w:b/>
          <w:bCs/>
          <w:sz w:val="32"/>
          <w:szCs w:val="32"/>
        </w:rPr>
        <w:t>单位</w:t>
      </w:r>
      <w:r>
        <w:rPr>
          <w:rFonts w:hint="eastAsia" w:ascii="宋体" w:hAnsi="宋体" w:cs="Times New Roman"/>
          <w:b/>
          <w:bCs/>
          <w:sz w:val="32"/>
          <w:szCs w:val="32"/>
        </w:rPr>
        <w:t>（盖章）：</w:t>
      </w:r>
      <w:r>
        <w:rPr>
          <w:rFonts w:hint="eastAsia" w:ascii="宋体" w:hAnsi="宋体" w:cs="Times New Roman"/>
          <w:sz w:val="32"/>
          <w:szCs w:val="32"/>
          <w:u w:val="single"/>
        </w:rPr>
        <w:t xml:space="preserve">                         </w:t>
      </w:r>
      <w:r>
        <w:rPr>
          <w:rFonts w:ascii="宋体" w:hAnsi="宋体" w:cs="Times New Roman"/>
          <w:sz w:val="32"/>
          <w:szCs w:val="32"/>
          <w:u w:val="single"/>
        </w:rPr>
        <w:tab/>
      </w:r>
      <w:r>
        <w:rPr>
          <w:rFonts w:hint="eastAsia" w:ascii="宋体" w:hAnsi="宋体" w:cs="Times New Roman"/>
          <w:sz w:val="32"/>
          <w:szCs w:val="32"/>
          <w:u w:val="single"/>
        </w:rPr>
        <w:t xml:space="preserve">  </w:t>
      </w:r>
      <w:r>
        <w:rPr>
          <w:rFonts w:ascii="宋体" w:hAnsi="宋体" w:cs="Times New Roman"/>
          <w:sz w:val="32"/>
          <w:szCs w:val="32"/>
          <w:u w:val="single"/>
        </w:rPr>
        <w:tab/>
      </w:r>
      <w:r>
        <w:rPr>
          <w:rFonts w:ascii="宋体" w:hAnsi="宋体" w:cs="Times New Roman"/>
          <w:sz w:val="32"/>
          <w:szCs w:val="32"/>
          <w:u w:val="single"/>
        </w:rPr>
        <w:tab/>
      </w:r>
      <w:r>
        <w:rPr>
          <w:rFonts w:hint="eastAsia" w:ascii="宋体" w:hAnsi="宋体" w:cs="Times New Roman"/>
          <w:sz w:val="32"/>
          <w:szCs w:val="32"/>
          <w:u w:val="single"/>
        </w:rPr>
        <w:t xml:space="preserve">  </w:t>
      </w:r>
    </w:p>
    <w:p w14:paraId="238AC4B2">
      <w:pPr>
        <w:jc w:val="center"/>
        <w:rPr>
          <w:rFonts w:ascii="Times New Roman" w:hAnsi="Times New Roman" w:eastAsia="楷体_GB2312" w:cs="Times New Roman"/>
          <w:sz w:val="36"/>
          <w:szCs w:val="36"/>
        </w:rPr>
      </w:pPr>
    </w:p>
    <w:p w14:paraId="7E6AB461">
      <w:pPr>
        <w:pStyle w:val="2"/>
        <w:rPr>
          <w:rFonts w:hint="eastAsia"/>
          <w:lang w:eastAsia="zh-CN"/>
        </w:rPr>
      </w:pPr>
    </w:p>
    <w:p w14:paraId="165C4E4B">
      <w:pPr>
        <w:jc w:val="center"/>
        <w:rPr>
          <w:rFonts w:hint="eastAsia" w:ascii="华文中宋" w:hAnsi="华文中宋" w:eastAsia="华文中宋" w:cs="Times New Roman"/>
          <w:b/>
          <w:bCs/>
          <w:sz w:val="36"/>
          <w:szCs w:val="36"/>
        </w:rPr>
      </w:pPr>
      <w:r>
        <w:rPr>
          <w:rFonts w:hint="eastAsia" w:ascii="华文中宋" w:hAnsi="华文中宋" w:eastAsia="华文中宋" w:cs="Times New Roman"/>
          <w:b/>
          <w:bCs/>
          <w:sz w:val="36"/>
          <w:szCs w:val="36"/>
        </w:rPr>
        <w:t>农业农村部科学技术司制</w:t>
      </w:r>
    </w:p>
    <w:p w14:paraId="000CEA18">
      <w:pPr>
        <w:jc w:val="center"/>
        <w:rPr>
          <w:rFonts w:ascii="Times New Roman" w:hAnsi="Times New Roman" w:eastAsia="华文中宋" w:cs="Times New Roman"/>
          <w:b/>
          <w:bCs/>
          <w:sz w:val="36"/>
          <w:szCs w:val="36"/>
        </w:rPr>
      </w:pPr>
      <w:r>
        <w:rPr>
          <w:rFonts w:ascii="Times New Roman" w:hAnsi="Times New Roman" w:eastAsia="华文中宋" w:cs="Times New Roman"/>
          <w:b/>
          <w:bCs/>
          <w:sz w:val="36"/>
          <w:szCs w:val="36"/>
        </w:rPr>
        <w:t>2025年4月</w:t>
      </w:r>
    </w:p>
    <w:p w14:paraId="428E27CD">
      <w:pPr>
        <w:widowControl/>
        <w:jc w:val="center"/>
        <w:rPr>
          <w:rFonts w:ascii="方正小标宋_GBK" w:hAnsi="Times New Roman" w:eastAsia="方正小标宋_GBK" w:cs="Times New Roman"/>
          <w:sz w:val="36"/>
          <w:szCs w:val="36"/>
        </w:rPr>
      </w:pPr>
      <w:r>
        <w:rPr>
          <w:rFonts w:ascii="方正小标宋_GBK" w:hAnsi="Times New Roman" w:eastAsia="方正小标宋_GBK" w:cs="Times New Roman"/>
          <w:sz w:val="36"/>
          <w:szCs w:val="36"/>
        </w:rPr>
        <w:br w:type="page"/>
      </w:r>
      <w:r>
        <w:rPr>
          <w:rFonts w:hint="eastAsia" w:ascii="方正小标宋_GBK" w:hAnsi="Times New Roman" w:eastAsia="方正小标宋_GBK" w:cs="Times New Roman"/>
          <w:sz w:val="36"/>
          <w:szCs w:val="36"/>
        </w:rPr>
        <w:t>填</w:t>
      </w:r>
      <w:r>
        <w:rPr>
          <w:rFonts w:ascii="方正小标宋_GBK" w:hAnsi="Times New Roman" w:eastAsia="方正小标宋_GBK" w:cs="Times New Roman"/>
          <w:sz w:val="36"/>
          <w:szCs w:val="36"/>
        </w:rPr>
        <w:t xml:space="preserve"> </w:t>
      </w:r>
      <w:r>
        <w:rPr>
          <w:rFonts w:hint="eastAsia" w:ascii="方正小标宋_GBK" w:hAnsi="Times New Roman" w:eastAsia="方正小标宋_GBK" w:cs="Times New Roman"/>
          <w:sz w:val="36"/>
          <w:szCs w:val="36"/>
        </w:rPr>
        <w:t>写</w:t>
      </w:r>
      <w:r>
        <w:rPr>
          <w:rFonts w:ascii="方正小标宋_GBK" w:hAnsi="Times New Roman" w:eastAsia="方正小标宋_GBK" w:cs="Times New Roman"/>
          <w:sz w:val="36"/>
          <w:szCs w:val="36"/>
        </w:rPr>
        <w:t xml:space="preserve"> </w:t>
      </w:r>
      <w:r>
        <w:rPr>
          <w:rFonts w:hint="eastAsia" w:ascii="方正小标宋_GBK" w:hAnsi="Times New Roman" w:eastAsia="方正小标宋_GBK" w:cs="Times New Roman"/>
          <w:sz w:val="36"/>
          <w:szCs w:val="36"/>
        </w:rPr>
        <w:t>说</w:t>
      </w:r>
      <w:r>
        <w:rPr>
          <w:rFonts w:ascii="方正小标宋_GBK" w:hAnsi="Times New Roman" w:eastAsia="方正小标宋_GBK" w:cs="Times New Roman"/>
          <w:sz w:val="36"/>
          <w:szCs w:val="36"/>
        </w:rPr>
        <w:t xml:space="preserve"> </w:t>
      </w:r>
      <w:r>
        <w:rPr>
          <w:rFonts w:hint="eastAsia" w:ascii="方正小标宋_GBK" w:hAnsi="Times New Roman" w:eastAsia="方正小标宋_GBK" w:cs="Times New Roman"/>
          <w:sz w:val="36"/>
          <w:szCs w:val="36"/>
        </w:rPr>
        <w:t>明</w:t>
      </w:r>
    </w:p>
    <w:p w14:paraId="6BBD6245">
      <w:pPr>
        <w:widowControl/>
        <w:jc w:val="center"/>
        <w:rPr>
          <w:rFonts w:ascii="方正小标宋_GBK" w:hAnsi="Times New Roman" w:eastAsia="方正小标宋_GBK" w:cs="Times New Roman"/>
          <w:sz w:val="24"/>
          <w:szCs w:val="24"/>
        </w:rPr>
      </w:pPr>
    </w:p>
    <w:p w14:paraId="2CB596B1">
      <w:pPr>
        <w:widowControl/>
        <w:numPr>
          <w:ilvl w:val="0"/>
          <w:numId w:val="1"/>
        </w:numPr>
        <w:spacing w:line="360" w:lineRule="exact"/>
        <w:ind w:firstLine="480" w:firstLineChars="20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牵头单位、联合单位按照组织机构代码证或营业执照填写单位名称。牵头单位类型填写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各级</w:t>
      </w:r>
      <w:r>
        <w:rPr>
          <w:rFonts w:hint="eastAsia" w:ascii="Times New Roman" w:hAnsi="Times New Roman" w:cs="Times New Roman"/>
          <w:sz w:val="24"/>
          <w:szCs w:val="24"/>
        </w:rPr>
        <w:t>农技推广机构、科研院校、农民专业合作社、国有农场、国有企业、</w:t>
      </w:r>
      <w:r>
        <w:rPr>
          <w:rFonts w:ascii="Times New Roman" w:hAnsi="Times New Roman" w:cs="Times New Roman"/>
          <w:sz w:val="24"/>
          <w:szCs w:val="24"/>
        </w:rPr>
        <w:t>民营</w:t>
      </w:r>
      <w:r>
        <w:rPr>
          <w:rFonts w:hint="eastAsia" w:ascii="Times New Roman" w:hAnsi="Times New Roman" w:cs="Times New Roman"/>
          <w:sz w:val="24"/>
          <w:szCs w:val="24"/>
        </w:rPr>
        <w:t>企业等，非上述类型的具体说明。联合单位只填单位名称，没有联合单位的不填。</w:t>
      </w:r>
    </w:p>
    <w:p w14:paraId="07A42E51">
      <w:pPr>
        <w:widowControl/>
        <w:spacing w:line="360" w:lineRule="exact"/>
        <w:ind w:firstLine="480" w:firstLineChars="20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hint="eastAsia" w:ascii="Times New Roman" w:hAnsi="Times New Roman" w:cs="Times New Roman"/>
          <w:sz w:val="24"/>
          <w:szCs w:val="24"/>
        </w:rPr>
        <w:t>牵头单位不是农技推广机构的，应有农业技术推广机构作为联合单位，其中基地所在地的县级农业技术推广机构应为联合单位之一。有联合单位的，证明材料中应提供牵头单位与联合单位的联合申报协议，并加盖公章。</w:t>
      </w:r>
    </w:p>
    <w:p w14:paraId="5F48915A">
      <w:pPr>
        <w:widowControl/>
        <w:spacing w:line="360" w:lineRule="exact"/>
        <w:ind w:firstLine="480" w:firstLineChars="20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>
        <w:rPr>
          <w:rFonts w:hint="eastAsia" w:ascii="Times New Roman" w:hAnsi="Times New Roman" w:cs="Times New Roman"/>
          <w:sz w:val="24"/>
          <w:szCs w:val="24"/>
        </w:rPr>
        <w:t>行业领域从</w:t>
      </w:r>
      <w:r>
        <w:rPr>
          <w:rFonts w:ascii="Times New Roman" w:hAnsi="Times New Roman" w:cs="Times New Roman"/>
          <w:sz w:val="24"/>
          <w:szCs w:val="24"/>
        </w:rPr>
        <w:t>5</w:t>
      </w:r>
      <w:r>
        <w:rPr>
          <w:rFonts w:hint="eastAsia" w:ascii="Times New Roman" w:hAnsi="Times New Roman" w:cs="Times New Roman"/>
          <w:sz w:val="24"/>
          <w:szCs w:val="24"/>
        </w:rPr>
        <w:t>项中选择</w:t>
      </w: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hint="eastAsia" w:ascii="Times New Roman" w:hAnsi="Times New Roman" w:cs="Times New Roman"/>
          <w:sz w:val="24"/>
          <w:szCs w:val="24"/>
        </w:rPr>
        <w:t>项。选择畜牧兽医、农机或资源环境的，还应在相应领域下选择一个细分方向，证明材料中应提供符合相应面积规模及技术要求的条件设施、技术成果等作为支撑。</w:t>
      </w:r>
    </w:p>
    <w:p w14:paraId="21E9F612">
      <w:pPr>
        <w:widowControl/>
        <w:spacing w:line="360" w:lineRule="exact"/>
        <w:ind w:firstLine="480" w:firstLineChars="20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>
        <w:rPr>
          <w:rFonts w:hint="eastAsia" w:ascii="Times New Roman" w:hAnsi="Times New Roman" w:cs="Times New Roman"/>
          <w:sz w:val="24"/>
          <w:szCs w:val="24"/>
        </w:rPr>
        <w:t>试验示范基地按照“农业农村部</w:t>
      </w:r>
      <w:r>
        <w:rPr>
          <w:rFonts w:ascii="Times New Roman" w:hAnsi="Times New Roman" w:cs="Times New Roman"/>
          <w:sz w:val="24"/>
          <w:szCs w:val="24"/>
        </w:rPr>
        <w:t>+</w:t>
      </w:r>
      <w:r>
        <w:rPr>
          <w:rFonts w:hint="eastAsia" w:ascii="Times New Roman" w:hAnsi="Times New Roman" w:cs="Times New Roman"/>
          <w:sz w:val="24"/>
          <w:szCs w:val="24"/>
        </w:rPr>
        <w:t>技术方向</w:t>
      </w:r>
      <w:r>
        <w:rPr>
          <w:rFonts w:ascii="Times New Roman" w:hAnsi="Times New Roman" w:cs="Times New Roman"/>
          <w:sz w:val="24"/>
          <w:szCs w:val="24"/>
        </w:rPr>
        <w:t>+</w:t>
      </w:r>
      <w:r>
        <w:rPr>
          <w:rFonts w:hint="eastAsia" w:ascii="Times New Roman" w:hAnsi="Times New Roman" w:cs="Times New Roman"/>
          <w:sz w:val="24"/>
          <w:szCs w:val="24"/>
        </w:rPr>
        <w:t>现代农业科技试验示范基地</w:t>
      </w:r>
      <w:r>
        <w:rPr>
          <w:rFonts w:ascii="Times New Roman" w:hAnsi="Times New Roman" w:cs="Times New Roman"/>
          <w:sz w:val="24"/>
          <w:szCs w:val="24"/>
        </w:rPr>
        <w:t>+</w:t>
      </w:r>
      <w:r>
        <w:rPr>
          <w:rFonts w:hint="eastAsia" w:ascii="Times New Roman" w:hAnsi="Times New Roman" w:cs="Times New Roman"/>
          <w:sz w:val="24"/>
          <w:szCs w:val="24"/>
        </w:rPr>
        <w:t>（所在县名称）命名”。技术方向主要包括：作物栽培，作物栽培</w:t>
      </w:r>
      <w:r>
        <w:rPr>
          <w:rFonts w:ascii="Times New Roman" w:hAnsi="Times New Roman" w:cs="Times New Roman"/>
          <w:sz w:val="24"/>
          <w:szCs w:val="24"/>
        </w:rPr>
        <w:t>+</w:t>
      </w:r>
      <w:r>
        <w:rPr>
          <w:rFonts w:hint="eastAsia" w:ascii="Times New Roman" w:hAnsi="Times New Roman" w:cs="Times New Roman"/>
          <w:sz w:val="24"/>
          <w:szCs w:val="24"/>
        </w:rPr>
        <w:t>与机械化、与植物保护、与资源环境、与产品加工等；畜禽养殖，畜禽养殖</w:t>
      </w:r>
      <w:r>
        <w:rPr>
          <w:rFonts w:ascii="Times New Roman" w:hAnsi="Times New Roman" w:cs="Times New Roman"/>
          <w:sz w:val="24"/>
          <w:szCs w:val="24"/>
        </w:rPr>
        <w:t>+</w:t>
      </w:r>
      <w:r>
        <w:rPr>
          <w:rFonts w:hint="eastAsia" w:ascii="Times New Roman" w:hAnsi="Times New Roman" w:cs="Times New Roman"/>
          <w:sz w:val="24"/>
          <w:szCs w:val="24"/>
        </w:rPr>
        <w:t>与疫病防控、与机械化、与资源环境、与饲草饲料、与产品加工等；水产养殖，水产养殖</w:t>
      </w:r>
      <w:r>
        <w:rPr>
          <w:rFonts w:ascii="Times New Roman" w:hAnsi="Times New Roman" w:cs="Times New Roman"/>
          <w:sz w:val="24"/>
          <w:szCs w:val="24"/>
        </w:rPr>
        <w:t>+</w:t>
      </w:r>
      <w:r>
        <w:rPr>
          <w:rFonts w:hint="eastAsia" w:ascii="Times New Roman" w:hAnsi="Times New Roman" w:cs="Times New Roman"/>
          <w:sz w:val="24"/>
          <w:szCs w:val="24"/>
        </w:rPr>
        <w:t>与疫病防控、与机械化、与资源环境、与产品加工等。如：农业农村部作物栽培与机械化现代农业科技试验示范基地（禹城）、农业农村部水产养殖与资源环境现代农业科技试验示范基地（江阴）。</w:t>
      </w:r>
    </w:p>
    <w:p w14:paraId="034775BE">
      <w:pPr>
        <w:widowControl/>
        <w:spacing w:line="360" w:lineRule="exact"/>
        <w:ind w:firstLine="480" w:firstLineChars="20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>
        <w:rPr>
          <w:rFonts w:hint="eastAsia" w:ascii="Times New Roman" w:hAnsi="Times New Roman" w:cs="Times New Roman"/>
          <w:sz w:val="24"/>
          <w:szCs w:val="24"/>
        </w:rPr>
        <w:t>基地位置填写具体到村或路，基地规模按照通知中各行业领域分类标准计量单位填写，基地土地使用权和场所经营权应为牵头单位或本地区人民政府、有关部门所有，有多笔固定建设投入资金的填写合计数字。以上均须在证明材料中提供相关文件。</w:t>
      </w:r>
    </w:p>
    <w:p w14:paraId="5A3392B9">
      <w:pPr>
        <w:widowControl/>
        <w:spacing w:line="360" w:lineRule="exact"/>
        <w:ind w:firstLine="480" w:firstLineChars="20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>
        <w:rPr>
          <w:rFonts w:hint="eastAsia" w:ascii="Times New Roman" w:hAnsi="Times New Roman" w:cs="Times New Roman"/>
          <w:sz w:val="24"/>
          <w:szCs w:val="24"/>
        </w:rPr>
        <w:t>基地负责人处填写负责人姓名和在牵头单位的工作职务，联系人处填写负责申报工作的具体联系人及联系电话，保证电话畅通。</w:t>
      </w:r>
    </w:p>
    <w:p w14:paraId="1472F883">
      <w:pPr>
        <w:pStyle w:val="2"/>
        <w:spacing w:line="360" w:lineRule="exact"/>
        <w:ind w:firstLine="480" w:firstLineChars="200"/>
        <w:rPr>
          <w:rFonts w:ascii="Times New Roman" w:hAnsi="Times New Roman" w:eastAsia="宋体" w:cs="Times New Roman"/>
          <w:sz w:val="24"/>
          <w:szCs w:val="24"/>
          <w:lang w:eastAsia="zh-CN"/>
        </w:rPr>
      </w:pPr>
      <w:r>
        <w:rPr>
          <w:rFonts w:ascii="Times New Roman" w:hAnsi="Times New Roman" w:eastAsia="宋体" w:cs="Times New Roman"/>
          <w:sz w:val="24"/>
          <w:szCs w:val="24"/>
          <w:lang w:eastAsia="zh-CN"/>
        </w:rPr>
        <w:t xml:space="preserve">7. 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基地建设情况和科技推广服务情况按照提示要点填写。填写时使用宋体</w:t>
      </w:r>
      <w:r>
        <w:rPr>
          <w:rFonts w:ascii="Times New Roman" w:hAnsi="Times New Roman" w:eastAsia="宋体" w:cs="Times New Roman"/>
          <w:sz w:val="24"/>
          <w:szCs w:val="24"/>
          <w:lang w:eastAsia="zh-CN"/>
        </w:rPr>
        <w:t>5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号字、固定行距</w:t>
      </w:r>
      <w:r>
        <w:rPr>
          <w:rFonts w:ascii="Times New Roman" w:hAnsi="Times New Roman" w:eastAsia="宋体" w:cs="Times New Roman"/>
          <w:sz w:val="24"/>
          <w:szCs w:val="24"/>
          <w:lang w:eastAsia="zh-CN"/>
        </w:rPr>
        <w:t>16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磅，可根据字数情况适当调整表格格式，但不得超过字数限制要求。</w:t>
      </w:r>
    </w:p>
    <w:p w14:paraId="6A24CB11">
      <w:pPr>
        <w:pStyle w:val="2"/>
        <w:spacing w:line="360" w:lineRule="exact"/>
        <w:ind w:firstLine="480" w:firstLineChars="200"/>
        <w:rPr>
          <w:rFonts w:ascii="Times New Roman" w:hAnsi="Times New Roman" w:eastAsia="宋体" w:cs="Times New Roman"/>
          <w:sz w:val="24"/>
          <w:szCs w:val="24"/>
          <w:lang w:eastAsia="zh-CN"/>
        </w:rPr>
      </w:pPr>
      <w:r>
        <w:rPr>
          <w:rFonts w:ascii="Times New Roman" w:hAnsi="Times New Roman" w:eastAsia="宋体" w:cs="Times New Roman"/>
          <w:sz w:val="24"/>
          <w:szCs w:val="24"/>
          <w:lang w:eastAsia="zh-CN"/>
        </w:rPr>
        <w:t xml:space="preserve">8. 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申报证明材料单独装订，不做封皮</w:t>
      </w:r>
      <w:r>
        <w:rPr>
          <w:rFonts w:ascii="Times New Roman" w:hAnsi="Times New Roman" w:eastAsia="宋体" w:cs="Times New Roman"/>
          <w:sz w:val="24"/>
          <w:szCs w:val="24"/>
          <w:lang w:eastAsia="zh-CN"/>
        </w:rPr>
        <w:t>、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目录，骑缝处盖牵头单位公章。</w:t>
      </w:r>
    </w:p>
    <w:p w14:paraId="156C921C">
      <w:pPr>
        <w:widowControl/>
        <w:numPr>
          <w:ilvl w:val="255"/>
          <w:numId w:val="0"/>
        </w:numPr>
        <w:spacing w:line="360" w:lineRule="exact"/>
        <w:ind w:firstLine="480" w:firstLineChars="200"/>
        <w:jc w:val="left"/>
        <w:rPr>
          <w:rFonts w:ascii="方正小标宋_GBK" w:hAnsi="Times New Roman" w:eastAsia="方正小标宋_GBK" w:cs="Times New Roman"/>
          <w:szCs w:val="21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>
        <w:rPr>
          <w:rFonts w:hint="eastAsia" w:ascii="Times New Roman" w:hAnsi="Times New Roman" w:cs="Times New Roman"/>
          <w:sz w:val="24"/>
          <w:szCs w:val="24"/>
        </w:rPr>
        <w:t>填报过程中如有疑问，可按领域方向进行电话咨询。种植业，</w:t>
      </w:r>
      <w:r>
        <w:rPr>
          <w:rFonts w:ascii="Times New Roman" w:hAnsi="Times New Roman" w:cs="Times New Roman"/>
          <w:sz w:val="24"/>
          <w:szCs w:val="24"/>
        </w:rPr>
        <w:t>010-59194352</w:t>
      </w:r>
      <w:r>
        <w:rPr>
          <w:rFonts w:hint="eastAsia" w:ascii="Times New Roman" w:hAnsi="Times New Roman" w:cs="Times New Roman"/>
          <w:sz w:val="24"/>
          <w:szCs w:val="24"/>
        </w:rPr>
        <w:t>；畜牧（养殖）</w:t>
      </w:r>
      <w:r>
        <w:rPr>
          <w:rFonts w:ascii="Times New Roman" w:hAnsi="Times New Roman" w:cs="Times New Roman"/>
          <w:sz w:val="24"/>
          <w:szCs w:val="24"/>
        </w:rPr>
        <w:t>010-59194712</w:t>
      </w:r>
      <w:r>
        <w:rPr>
          <w:rFonts w:hint="eastAsia" w:ascii="Times New Roman" w:hAnsi="Times New Roman" w:cs="Times New Roman"/>
          <w:sz w:val="24"/>
          <w:szCs w:val="24"/>
        </w:rPr>
        <w:t>；畜牧（兽医）</w:t>
      </w:r>
      <w:r>
        <w:rPr>
          <w:rFonts w:ascii="Times New Roman" w:hAnsi="Times New Roman" w:cs="Times New Roman"/>
          <w:sz w:val="24"/>
          <w:szCs w:val="24"/>
        </w:rPr>
        <w:t>010-59198882</w:t>
      </w:r>
      <w:r>
        <w:rPr>
          <w:rFonts w:hint="eastAsia" w:ascii="Times New Roman" w:hAnsi="Times New Roman" w:cs="Times New Roman"/>
          <w:sz w:val="24"/>
          <w:szCs w:val="24"/>
        </w:rPr>
        <w:t>；渔业</w:t>
      </w:r>
      <w:r>
        <w:rPr>
          <w:rFonts w:ascii="Times New Roman" w:hAnsi="Times New Roman" w:cs="Times New Roman"/>
          <w:sz w:val="24"/>
          <w:szCs w:val="24"/>
        </w:rPr>
        <w:t>010-59195029</w:t>
      </w:r>
      <w:r>
        <w:rPr>
          <w:rFonts w:hint="eastAsia" w:ascii="Times New Roman" w:hAnsi="Times New Roman" w:cs="Times New Roman"/>
          <w:sz w:val="24"/>
          <w:szCs w:val="24"/>
        </w:rPr>
        <w:t>；农机</w:t>
      </w:r>
      <w:r>
        <w:rPr>
          <w:rFonts w:ascii="Times New Roman" w:hAnsi="Times New Roman" w:cs="Times New Roman"/>
          <w:sz w:val="24"/>
          <w:szCs w:val="24"/>
        </w:rPr>
        <w:t>010-59199021</w:t>
      </w:r>
      <w:r>
        <w:rPr>
          <w:rFonts w:hint="eastAsia" w:ascii="Times New Roman" w:hAnsi="Times New Roman" w:cs="Times New Roman"/>
          <w:sz w:val="24"/>
          <w:szCs w:val="24"/>
        </w:rPr>
        <w:t>；资源环境</w:t>
      </w:r>
      <w:r>
        <w:rPr>
          <w:rFonts w:ascii="Times New Roman" w:hAnsi="Times New Roman" w:cs="Times New Roman"/>
          <w:sz w:val="24"/>
          <w:szCs w:val="24"/>
        </w:rPr>
        <w:t>010-59196387</w:t>
      </w:r>
      <w:r>
        <w:rPr>
          <w:rFonts w:hint="eastAsia" w:ascii="Times New Roman" w:hAnsi="Times New Roman" w:cs="Times New Roman"/>
          <w:sz w:val="24"/>
          <w:szCs w:val="24"/>
        </w:rPr>
        <w:t>。</w:t>
      </w:r>
      <w:r>
        <w:rPr>
          <w:rFonts w:ascii="方正小标宋_GBK" w:hAnsi="Times New Roman" w:eastAsia="方正小标宋_GBK" w:cs="Times New Roman"/>
          <w:sz w:val="24"/>
          <w:szCs w:val="24"/>
        </w:rPr>
        <w:br w:type="page"/>
      </w:r>
    </w:p>
    <w:tbl>
      <w:tblPr>
        <w:tblStyle w:val="6"/>
        <w:tblW w:w="881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0"/>
        <w:gridCol w:w="3056"/>
        <w:gridCol w:w="1136"/>
        <w:gridCol w:w="3504"/>
      </w:tblGrid>
      <w:tr w14:paraId="0E389D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385BA">
            <w:pPr>
              <w:spacing w:line="240" w:lineRule="exact"/>
              <w:jc w:val="center"/>
              <w:rPr>
                <w:rFonts w:hint="eastAsia" w:ascii="宋体" w:hAnsi="宋体" w:cs="Times New Roman"/>
                <w:szCs w:val="21"/>
              </w:rPr>
            </w:pPr>
            <w:r>
              <w:rPr>
                <w:rFonts w:hint="eastAsia" w:ascii="宋体" w:hAnsi="宋体" w:cs="Times New Roman"/>
                <w:szCs w:val="21"/>
              </w:rPr>
              <w:t>牵头单位</w:t>
            </w:r>
          </w:p>
        </w:tc>
        <w:tc>
          <w:tcPr>
            <w:tcW w:w="3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273A3F">
            <w:pPr>
              <w:spacing w:line="240" w:lineRule="exact"/>
              <w:jc w:val="center"/>
              <w:rPr>
                <w:rFonts w:hint="eastAsia" w:ascii="宋体" w:hAnsi="宋体" w:cs="Times New Roman"/>
                <w:szCs w:val="21"/>
              </w:rPr>
            </w:pPr>
          </w:p>
        </w:tc>
        <w:tc>
          <w:tcPr>
            <w:tcW w:w="11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84EA3F">
            <w:pPr>
              <w:spacing w:line="240" w:lineRule="exact"/>
              <w:jc w:val="center"/>
              <w:rPr>
                <w:rFonts w:hint="eastAsia" w:ascii="宋体" w:hAnsi="宋体" w:cs="Times New Roman"/>
                <w:szCs w:val="21"/>
              </w:rPr>
            </w:pPr>
            <w:r>
              <w:rPr>
                <w:rFonts w:hint="eastAsia" w:ascii="宋体" w:hAnsi="宋体" w:cs="Times New Roman"/>
                <w:szCs w:val="21"/>
              </w:rPr>
              <w:t>牵头单位类型</w:t>
            </w:r>
          </w:p>
        </w:tc>
        <w:tc>
          <w:tcPr>
            <w:tcW w:w="35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F2841B">
            <w:pPr>
              <w:spacing w:line="240" w:lineRule="exact"/>
              <w:jc w:val="left"/>
              <w:rPr>
                <w:rFonts w:hint="eastAsia" w:ascii="宋体" w:hAnsi="宋体" w:cs="Times New Roman"/>
                <w:szCs w:val="21"/>
              </w:rPr>
            </w:pPr>
          </w:p>
        </w:tc>
      </w:tr>
      <w:tr w14:paraId="2D1F59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F1812">
            <w:pPr>
              <w:spacing w:line="240" w:lineRule="exact"/>
              <w:jc w:val="center"/>
              <w:rPr>
                <w:rFonts w:hint="eastAsia" w:ascii="宋体" w:hAnsi="宋体" w:cs="Times New Roman"/>
                <w:szCs w:val="21"/>
              </w:rPr>
            </w:pPr>
            <w:r>
              <w:rPr>
                <w:rFonts w:hint="eastAsia" w:ascii="宋体" w:hAnsi="宋体" w:cs="Times New Roman"/>
                <w:szCs w:val="21"/>
              </w:rPr>
              <w:t>联合单位</w:t>
            </w:r>
          </w:p>
        </w:tc>
        <w:tc>
          <w:tcPr>
            <w:tcW w:w="769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1F11A0">
            <w:pPr>
              <w:spacing w:line="240" w:lineRule="exact"/>
              <w:jc w:val="left"/>
              <w:rPr>
                <w:rFonts w:hint="eastAsia" w:ascii="宋体" w:hAnsi="宋体" w:cs="Times New Roman"/>
                <w:szCs w:val="21"/>
              </w:rPr>
            </w:pPr>
          </w:p>
        </w:tc>
      </w:tr>
      <w:tr w14:paraId="50C03B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6E83A">
            <w:pPr>
              <w:spacing w:line="240" w:lineRule="exact"/>
              <w:jc w:val="center"/>
              <w:rPr>
                <w:rFonts w:hint="eastAsia" w:ascii="宋体" w:hAnsi="宋体" w:cs="Times New Roman"/>
                <w:szCs w:val="21"/>
              </w:rPr>
            </w:pPr>
            <w:r>
              <w:rPr>
                <w:rFonts w:hint="eastAsia" w:ascii="宋体" w:hAnsi="宋体" w:cs="Times New Roman"/>
                <w:szCs w:val="21"/>
              </w:rPr>
              <w:t>行业领域</w:t>
            </w:r>
          </w:p>
        </w:tc>
        <w:tc>
          <w:tcPr>
            <w:tcW w:w="3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A9254A">
            <w:pPr>
              <w:spacing w:line="240" w:lineRule="exact"/>
              <w:jc w:val="left"/>
              <w:rPr>
                <w:rFonts w:hint="eastAsia" w:ascii="宋体" w:hAnsi="宋体" w:cs="Times New Roman"/>
                <w:szCs w:val="21"/>
              </w:rPr>
            </w:pPr>
          </w:p>
        </w:tc>
        <w:tc>
          <w:tcPr>
            <w:tcW w:w="11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56083B">
            <w:pPr>
              <w:spacing w:line="240" w:lineRule="exact"/>
              <w:jc w:val="center"/>
              <w:rPr>
                <w:rFonts w:hint="eastAsia" w:ascii="宋体" w:hAnsi="宋体" w:cs="Times New Roman"/>
                <w:szCs w:val="21"/>
              </w:rPr>
            </w:pPr>
            <w:r>
              <w:rPr>
                <w:rFonts w:hint="eastAsia" w:ascii="宋体" w:hAnsi="宋体" w:cs="Times New Roman"/>
                <w:szCs w:val="21"/>
              </w:rPr>
              <w:t>技术方向</w:t>
            </w:r>
          </w:p>
        </w:tc>
        <w:tc>
          <w:tcPr>
            <w:tcW w:w="35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ABA863">
            <w:pPr>
              <w:spacing w:line="240" w:lineRule="exact"/>
              <w:jc w:val="left"/>
              <w:rPr>
                <w:rFonts w:hint="eastAsia" w:ascii="宋体" w:hAnsi="宋体" w:cs="Times New Roman"/>
                <w:szCs w:val="21"/>
              </w:rPr>
            </w:pPr>
          </w:p>
        </w:tc>
      </w:tr>
      <w:tr w14:paraId="586634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FF778">
            <w:pPr>
              <w:spacing w:line="240" w:lineRule="exact"/>
              <w:jc w:val="center"/>
              <w:rPr>
                <w:rFonts w:hint="eastAsia" w:ascii="宋体" w:hAnsi="宋体" w:cs="Times New Roman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基地位置</w:t>
            </w:r>
          </w:p>
        </w:tc>
        <w:tc>
          <w:tcPr>
            <w:tcW w:w="3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982312">
            <w:pPr>
              <w:spacing w:line="240" w:lineRule="exact"/>
              <w:jc w:val="left"/>
              <w:rPr>
                <w:rFonts w:hint="eastAsia" w:ascii="宋体" w:hAnsi="宋体" w:cs="Times New Roman"/>
                <w:szCs w:val="21"/>
              </w:rPr>
            </w:pPr>
          </w:p>
        </w:tc>
        <w:tc>
          <w:tcPr>
            <w:tcW w:w="11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A7EB93">
            <w:pPr>
              <w:spacing w:line="240" w:lineRule="exact"/>
              <w:jc w:val="center"/>
              <w:rPr>
                <w:rFonts w:hint="eastAsia" w:ascii="宋体" w:hAnsi="宋体" w:cs="Times New Roman"/>
                <w:szCs w:val="21"/>
              </w:rPr>
            </w:pPr>
            <w:r>
              <w:rPr>
                <w:rFonts w:ascii="宋体" w:hAnsi="宋体" w:cs="Times New Roman"/>
                <w:szCs w:val="21"/>
              </w:rPr>
              <w:t>基地规模</w:t>
            </w:r>
          </w:p>
        </w:tc>
        <w:tc>
          <w:tcPr>
            <w:tcW w:w="35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11BC5A">
            <w:pPr>
              <w:spacing w:line="240" w:lineRule="exact"/>
              <w:jc w:val="center"/>
              <w:rPr>
                <w:rFonts w:hint="eastAsia" w:ascii="宋体" w:hAnsi="宋体" w:cs="Times New Roman"/>
                <w:szCs w:val="21"/>
              </w:rPr>
            </w:pPr>
          </w:p>
        </w:tc>
      </w:tr>
      <w:tr w14:paraId="231EA5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6451F4"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土地性质</w:t>
            </w:r>
          </w:p>
        </w:tc>
        <w:tc>
          <w:tcPr>
            <w:tcW w:w="3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50A755"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4B42A0"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场所所有权单位</w:t>
            </w:r>
          </w:p>
        </w:tc>
        <w:tc>
          <w:tcPr>
            <w:tcW w:w="35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F1E4CA">
            <w:pPr>
              <w:spacing w:line="240" w:lineRule="exact"/>
              <w:jc w:val="left"/>
              <w:rPr>
                <w:rFonts w:hint="eastAsia" w:ascii="宋体" w:hAnsi="宋体" w:cs="Times New Roman"/>
                <w:szCs w:val="21"/>
              </w:rPr>
            </w:pPr>
          </w:p>
        </w:tc>
      </w:tr>
      <w:tr w14:paraId="22862D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740502"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土地使用权单位</w:t>
            </w:r>
          </w:p>
        </w:tc>
        <w:tc>
          <w:tcPr>
            <w:tcW w:w="3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3EF176">
            <w:pPr>
              <w:spacing w:line="240" w:lineRule="exact"/>
              <w:jc w:val="lef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934FE1"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场所经营权单位</w:t>
            </w:r>
          </w:p>
        </w:tc>
        <w:tc>
          <w:tcPr>
            <w:tcW w:w="35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7FB9FC">
            <w:pPr>
              <w:spacing w:line="240" w:lineRule="exact"/>
              <w:jc w:val="center"/>
              <w:rPr>
                <w:rFonts w:hint="eastAsia" w:ascii="宋体" w:hAnsi="宋体" w:cs="Times New Roman"/>
                <w:szCs w:val="21"/>
              </w:rPr>
            </w:pPr>
          </w:p>
        </w:tc>
      </w:tr>
      <w:tr w14:paraId="69459B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7FD53"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固定建设投入资金</w:t>
            </w:r>
          </w:p>
        </w:tc>
        <w:tc>
          <w:tcPr>
            <w:tcW w:w="3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574633"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cs="Times New Roman"/>
                <w:szCs w:val="21"/>
              </w:rPr>
              <w:t xml:space="preserve">             万元</w:t>
            </w:r>
          </w:p>
        </w:tc>
        <w:tc>
          <w:tcPr>
            <w:tcW w:w="11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9FC46E">
            <w:pPr>
              <w:spacing w:line="240" w:lineRule="exact"/>
              <w:jc w:val="center"/>
              <w:rPr>
                <w:rFonts w:hint="eastAsia" w:ascii="宋体" w:hAnsi="宋体" w:cs="Times New Roman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牵头单位通讯地址</w:t>
            </w:r>
          </w:p>
        </w:tc>
        <w:tc>
          <w:tcPr>
            <w:tcW w:w="35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9965D4">
            <w:pPr>
              <w:spacing w:line="240" w:lineRule="exact"/>
              <w:jc w:val="center"/>
              <w:rPr>
                <w:rFonts w:hint="eastAsia" w:ascii="宋体" w:hAnsi="宋体" w:cs="Times New Roman"/>
                <w:szCs w:val="21"/>
              </w:rPr>
            </w:pPr>
          </w:p>
        </w:tc>
      </w:tr>
      <w:tr w14:paraId="0861D8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964C8">
            <w:pPr>
              <w:spacing w:line="240" w:lineRule="exact"/>
              <w:jc w:val="center"/>
              <w:rPr>
                <w:rFonts w:hint="eastAsia" w:ascii="宋体" w:hAnsi="宋体" w:cs="Times New Roman"/>
                <w:szCs w:val="21"/>
              </w:rPr>
            </w:pPr>
            <w:r>
              <w:rPr>
                <w:rFonts w:hint="eastAsia" w:ascii="宋体" w:hAnsi="宋体" w:cs="Times New Roman"/>
                <w:szCs w:val="21"/>
              </w:rPr>
              <w:t>基地</w:t>
            </w:r>
          </w:p>
          <w:p w14:paraId="02916B01">
            <w:pPr>
              <w:spacing w:line="240" w:lineRule="exact"/>
              <w:jc w:val="center"/>
              <w:rPr>
                <w:rFonts w:hint="eastAsia" w:ascii="宋体" w:hAnsi="宋体" w:cs="Times New Roman"/>
                <w:szCs w:val="21"/>
              </w:rPr>
            </w:pPr>
            <w:r>
              <w:rPr>
                <w:rFonts w:hint="eastAsia" w:ascii="宋体" w:hAnsi="宋体" w:cs="Times New Roman"/>
                <w:szCs w:val="21"/>
              </w:rPr>
              <w:t>负责人</w:t>
            </w:r>
          </w:p>
        </w:tc>
        <w:tc>
          <w:tcPr>
            <w:tcW w:w="3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0A14FA"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0331B5">
            <w:pPr>
              <w:spacing w:line="240" w:lineRule="exact"/>
              <w:jc w:val="center"/>
              <w:rPr>
                <w:rFonts w:hint="eastAsia" w:ascii="宋体" w:hAnsi="宋体" w:cs="Times New Roman"/>
                <w:szCs w:val="21"/>
              </w:rPr>
            </w:pPr>
            <w:r>
              <w:rPr>
                <w:rFonts w:hint="eastAsia" w:ascii="宋体" w:hAnsi="宋体" w:cs="Times New Roman"/>
                <w:szCs w:val="21"/>
              </w:rPr>
              <w:t>联系人及联系电话</w:t>
            </w:r>
          </w:p>
        </w:tc>
        <w:tc>
          <w:tcPr>
            <w:tcW w:w="35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15E9F7">
            <w:pPr>
              <w:spacing w:line="240" w:lineRule="exact"/>
              <w:jc w:val="center"/>
              <w:rPr>
                <w:rFonts w:hint="eastAsia" w:ascii="宋体" w:hAnsi="宋体" w:cs="Times New Roman"/>
                <w:szCs w:val="21"/>
              </w:rPr>
            </w:pPr>
          </w:p>
        </w:tc>
      </w:tr>
      <w:tr w14:paraId="6E0176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8" w:hRule="exact"/>
          <w:jc w:val="center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AC024A">
            <w:pPr>
              <w:spacing w:line="300" w:lineRule="exact"/>
              <w:jc w:val="center"/>
              <w:rPr>
                <w:rFonts w:hint="eastAsia" w:ascii="宋体" w:hAnsi="宋体" w:cs="Times New Roman"/>
                <w:szCs w:val="21"/>
              </w:rPr>
            </w:pPr>
            <w:r>
              <w:rPr>
                <w:rFonts w:hint="eastAsia" w:ascii="宋体" w:hAnsi="宋体" w:cs="Times New Roman"/>
                <w:szCs w:val="21"/>
              </w:rPr>
              <w:t>基地建设情况（限1500字）</w:t>
            </w:r>
          </w:p>
        </w:tc>
        <w:tc>
          <w:tcPr>
            <w:tcW w:w="769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22F2BE0">
            <w:pPr>
              <w:spacing w:line="320" w:lineRule="exact"/>
              <w:rPr>
                <w:rFonts w:hint="eastAsia" w:ascii="宋体" w:hAnsi="宋体" w:cs="Times New Roman"/>
                <w:szCs w:val="21"/>
              </w:rPr>
            </w:pPr>
            <w:r>
              <w:rPr>
                <w:rFonts w:hint="eastAsia" w:ascii="宋体" w:hAnsi="宋体" w:cs="Times New Roman"/>
                <w:szCs w:val="21"/>
              </w:rPr>
              <w:t>（牵头单位基本情况，基地技术推广方向、建设运行投入、土地场所条件、种养殖规模、配套设施装备、工作团队、安全环保以及管理制度建设情况，牵头单位与联合单位的过往合作情况及未来工作分工打算等）</w:t>
            </w:r>
          </w:p>
          <w:p w14:paraId="77034B04">
            <w:pPr>
              <w:rPr>
                <w:rFonts w:hint="eastAsia" w:ascii="宋体" w:hAnsi="宋体" w:cs="Times New Roman"/>
                <w:szCs w:val="21"/>
              </w:rPr>
            </w:pPr>
          </w:p>
          <w:p w14:paraId="36997FBD">
            <w:pPr>
              <w:rPr>
                <w:rFonts w:hint="eastAsia" w:ascii="宋体" w:hAnsi="宋体" w:cs="Times New Roman"/>
                <w:szCs w:val="21"/>
              </w:rPr>
            </w:pPr>
          </w:p>
          <w:p w14:paraId="4636A810">
            <w:pPr>
              <w:rPr>
                <w:rFonts w:hint="eastAsia" w:ascii="宋体" w:hAnsi="宋体" w:cs="Times New Roman"/>
                <w:szCs w:val="21"/>
              </w:rPr>
            </w:pPr>
          </w:p>
          <w:p w14:paraId="2BCAC564">
            <w:pPr>
              <w:rPr>
                <w:rFonts w:hint="eastAsia" w:ascii="宋体" w:hAnsi="宋体" w:cs="Times New Roman"/>
                <w:szCs w:val="21"/>
              </w:rPr>
            </w:pPr>
          </w:p>
          <w:p w14:paraId="0CB25CAA">
            <w:pPr>
              <w:rPr>
                <w:rFonts w:hint="eastAsia" w:ascii="宋体" w:hAnsi="宋体" w:cs="Times New Roman"/>
                <w:szCs w:val="21"/>
              </w:rPr>
            </w:pPr>
          </w:p>
          <w:p w14:paraId="573D140F">
            <w:pPr>
              <w:rPr>
                <w:rFonts w:hint="eastAsia" w:ascii="宋体" w:hAnsi="宋体" w:cs="Times New Roman"/>
                <w:szCs w:val="21"/>
              </w:rPr>
            </w:pPr>
          </w:p>
          <w:p w14:paraId="0489EC12">
            <w:pPr>
              <w:rPr>
                <w:rFonts w:hint="eastAsia" w:ascii="宋体" w:hAnsi="宋体" w:cs="Times New Roman"/>
                <w:szCs w:val="21"/>
              </w:rPr>
            </w:pPr>
          </w:p>
          <w:p w14:paraId="7835B2EF">
            <w:pPr>
              <w:rPr>
                <w:rFonts w:hint="eastAsia" w:ascii="宋体" w:hAnsi="宋体" w:cs="Times New Roman"/>
                <w:szCs w:val="21"/>
              </w:rPr>
            </w:pPr>
          </w:p>
          <w:p w14:paraId="25E878B1">
            <w:pPr>
              <w:rPr>
                <w:rFonts w:hint="eastAsia" w:ascii="宋体" w:hAnsi="宋体" w:cs="Times New Roman"/>
                <w:szCs w:val="21"/>
              </w:rPr>
            </w:pPr>
          </w:p>
          <w:p w14:paraId="2BBD6B37">
            <w:pPr>
              <w:rPr>
                <w:rFonts w:hint="eastAsia" w:ascii="宋体" w:hAnsi="宋体" w:cs="Times New Roman"/>
                <w:szCs w:val="21"/>
              </w:rPr>
            </w:pPr>
          </w:p>
          <w:p w14:paraId="00F578F7">
            <w:pPr>
              <w:rPr>
                <w:rFonts w:hint="eastAsia" w:ascii="宋体" w:hAnsi="宋体" w:cs="Times New Roman"/>
                <w:szCs w:val="21"/>
              </w:rPr>
            </w:pPr>
          </w:p>
          <w:p w14:paraId="5910CB93">
            <w:pPr>
              <w:rPr>
                <w:rFonts w:hint="eastAsia" w:ascii="宋体" w:hAnsi="宋体" w:cs="Times New Roman"/>
                <w:szCs w:val="21"/>
              </w:rPr>
            </w:pPr>
          </w:p>
          <w:p w14:paraId="567FB614">
            <w:pPr>
              <w:rPr>
                <w:rFonts w:hint="eastAsia" w:ascii="宋体" w:hAnsi="宋体" w:cs="Times New Roman"/>
                <w:szCs w:val="21"/>
              </w:rPr>
            </w:pPr>
          </w:p>
          <w:p w14:paraId="0B2C14B7">
            <w:pPr>
              <w:tabs>
                <w:tab w:val="left" w:pos="3232"/>
              </w:tabs>
              <w:rPr>
                <w:rFonts w:hint="eastAsia" w:ascii="宋体" w:hAnsi="宋体" w:cs="Times New Roman"/>
                <w:szCs w:val="21"/>
              </w:rPr>
            </w:pPr>
            <w:r>
              <w:rPr>
                <w:rFonts w:hint="eastAsia" w:ascii="宋体" w:hAnsi="宋体" w:cs="Times New Roman"/>
                <w:szCs w:val="21"/>
              </w:rPr>
              <w:tab/>
            </w:r>
          </w:p>
          <w:p w14:paraId="6B845336">
            <w:pPr>
              <w:rPr>
                <w:rFonts w:hint="eastAsia" w:ascii="宋体" w:hAnsi="宋体" w:cs="Times New Roman"/>
                <w:szCs w:val="21"/>
              </w:rPr>
            </w:pPr>
          </w:p>
          <w:p w14:paraId="47A92E54">
            <w:pPr>
              <w:rPr>
                <w:rFonts w:hint="eastAsia" w:ascii="宋体" w:hAnsi="宋体" w:cs="Times New Roman"/>
                <w:szCs w:val="21"/>
              </w:rPr>
            </w:pPr>
          </w:p>
          <w:p w14:paraId="48560544">
            <w:pPr>
              <w:rPr>
                <w:rFonts w:hint="eastAsia" w:ascii="宋体" w:hAnsi="宋体" w:cs="Times New Roman"/>
                <w:szCs w:val="21"/>
              </w:rPr>
            </w:pPr>
          </w:p>
          <w:p w14:paraId="428A01E7">
            <w:pPr>
              <w:rPr>
                <w:rFonts w:hint="eastAsia" w:ascii="宋体" w:hAnsi="宋体" w:cs="Times New Roman"/>
                <w:szCs w:val="21"/>
              </w:rPr>
            </w:pPr>
          </w:p>
          <w:p w14:paraId="54C576FC">
            <w:pPr>
              <w:rPr>
                <w:rFonts w:hint="eastAsia" w:ascii="宋体" w:hAnsi="宋体" w:cs="Times New Roman"/>
                <w:szCs w:val="21"/>
              </w:rPr>
            </w:pPr>
          </w:p>
          <w:p w14:paraId="20FFF8F1">
            <w:pPr>
              <w:rPr>
                <w:rFonts w:hint="eastAsia" w:ascii="宋体" w:hAnsi="宋体" w:cs="Times New Roman"/>
                <w:szCs w:val="21"/>
              </w:rPr>
            </w:pPr>
          </w:p>
          <w:p w14:paraId="3A255EA8">
            <w:pPr>
              <w:rPr>
                <w:rFonts w:hint="eastAsia" w:ascii="宋体" w:hAnsi="宋体" w:cs="Times New Roman"/>
                <w:szCs w:val="21"/>
              </w:rPr>
            </w:pPr>
          </w:p>
          <w:p w14:paraId="518B441E">
            <w:pPr>
              <w:rPr>
                <w:rFonts w:hint="eastAsia" w:ascii="宋体" w:hAnsi="宋体" w:cs="Times New Roman"/>
                <w:szCs w:val="21"/>
              </w:rPr>
            </w:pPr>
          </w:p>
          <w:p w14:paraId="1ED1E5D0">
            <w:pPr>
              <w:rPr>
                <w:rFonts w:hint="eastAsia" w:ascii="宋体" w:hAnsi="宋体" w:cs="Times New Roman"/>
                <w:szCs w:val="21"/>
              </w:rPr>
            </w:pPr>
          </w:p>
          <w:p w14:paraId="6DFE3420">
            <w:pPr>
              <w:rPr>
                <w:rFonts w:hint="eastAsia" w:ascii="宋体" w:hAnsi="宋体" w:cs="Times New Roman"/>
                <w:szCs w:val="21"/>
              </w:rPr>
            </w:pPr>
          </w:p>
          <w:p w14:paraId="2BDD9B32">
            <w:pPr>
              <w:rPr>
                <w:rFonts w:hint="eastAsia" w:ascii="宋体" w:hAnsi="宋体" w:cs="Times New Roman"/>
                <w:szCs w:val="21"/>
              </w:rPr>
            </w:pPr>
          </w:p>
          <w:p w14:paraId="7E1F5E45">
            <w:pPr>
              <w:rPr>
                <w:rFonts w:hint="eastAsia" w:ascii="宋体" w:hAnsi="宋体" w:cs="Times New Roman"/>
                <w:szCs w:val="21"/>
              </w:rPr>
            </w:pPr>
          </w:p>
          <w:p w14:paraId="74FFDC1B">
            <w:pPr>
              <w:rPr>
                <w:rFonts w:hint="eastAsia" w:ascii="宋体" w:hAnsi="宋体" w:cs="Times New Roman"/>
                <w:szCs w:val="21"/>
              </w:rPr>
            </w:pPr>
          </w:p>
          <w:p w14:paraId="0E3445ED">
            <w:pPr>
              <w:rPr>
                <w:rFonts w:hint="eastAsia" w:ascii="宋体" w:hAnsi="宋体" w:cs="Times New Roman"/>
                <w:szCs w:val="21"/>
              </w:rPr>
            </w:pPr>
          </w:p>
          <w:p w14:paraId="69E8F06C">
            <w:pPr>
              <w:rPr>
                <w:rFonts w:hint="eastAsia" w:ascii="宋体" w:hAnsi="宋体" w:cs="Times New Roman"/>
                <w:szCs w:val="21"/>
              </w:rPr>
            </w:pPr>
          </w:p>
        </w:tc>
      </w:tr>
      <w:tr w14:paraId="17E2CE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0" w:hRule="exact"/>
          <w:jc w:val="center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6864886B">
            <w:pPr>
              <w:spacing w:line="300" w:lineRule="exact"/>
              <w:jc w:val="center"/>
              <w:rPr>
                <w:rFonts w:hint="eastAsia" w:ascii="宋体" w:hAnsi="宋体" w:cs="Times New Roman"/>
                <w:szCs w:val="21"/>
              </w:rPr>
            </w:pPr>
            <w:r>
              <w:rPr>
                <w:rFonts w:hint="eastAsia" w:ascii="宋体" w:hAnsi="宋体" w:cs="Times New Roman"/>
                <w:szCs w:val="21"/>
              </w:rPr>
              <w:t>科技推广服务情况（限1500字）</w:t>
            </w:r>
          </w:p>
        </w:tc>
        <w:tc>
          <w:tcPr>
            <w:tcW w:w="7696" w:type="dxa"/>
            <w:gridSpan w:val="3"/>
            <w:tcBorders>
              <w:top w:val="single" w:color="auto" w:sz="4" w:space="0"/>
              <w:left w:val="nil"/>
              <w:bottom w:val="single" w:color="auto" w:sz="6" w:space="0"/>
              <w:right w:val="single" w:color="auto" w:sz="4" w:space="0"/>
            </w:tcBorders>
            <w:shd w:val="clear" w:color="auto" w:fill="auto"/>
          </w:tcPr>
          <w:p w14:paraId="6B357881">
            <w:pPr>
              <w:spacing w:line="320" w:lineRule="exact"/>
              <w:jc w:val="left"/>
              <w:rPr>
                <w:rFonts w:hint="eastAsia" w:ascii="宋体" w:hAnsi="宋体" w:cs="Times New Roman"/>
                <w:szCs w:val="21"/>
              </w:rPr>
            </w:pPr>
            <w:r>
              <w:rPr>
                <w:rFonts w:hint="eastAsia" w:ascii="宋体" w:hAnsi="宋体" w:cs="Times New Roman"/>
                <w:szCs w:val="21"/>
              </w:rPr>
              <w:t>（基地2023年、2024年示范主导品种、主推技术、引领性技术情况，集成技术模式情况，技术推广服务活动开展情况，联结服务2个以上县域产业发展情况，与各类科技、推广、产业主体在技术推广服务方面的合作情况，以及近年来推广工作成效等）</w:t>
            </w:r>
          </w:p>
        </w:tc>
      </w:tr>
      <w:tr w14:paraId="381656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9" w:hRule="exact"/>
          <w:jc w:val="center"/>
        </w:trPr>
        <w:tc>
          <w:tcPr>
            <w:tcW w:w="1120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D7FFFE">
            <w:pPr>
              <w:spacing w:line="300" w:lineRule="exact"/>
              <w:jc w:val="center"/>
              <w:rPr>
                <w:rFonts w:hint="eastAsia" w:ascii="宋体" w:hAnsi="宋体" w:cs="Times New Roman"/>
                <w:szCs w:val="21"/>
              </w:rPr>
            </w:pPr>
            <w:r>
              <w:rPr>
                <w:rFonts w:hint="eastAsia" w:ascii="宋体" w:hAnsi="宋体" w:cs="Times New Roman"/>
                <w:szCs w:val="21"/>
              </w:rPr>
              <w:t>推广服务机制探索创新（限1000字）</w:t>
            </w:r>
          </w:p>
        </w:tc>
        <w:tc>
          <w:tcPr>
            <w:tcW w:w="7696" w:type="dxa"/>
            <w:gridSpan w:val="3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D5C35EF">
            <w:pPr>
              <w:spacing w:line="320" w:lineRule="exact"/>
              <w:jc w:val="left"/>
              <w:rPr>
                <w:rFonts w:hint="eastAsia" w:ascii="宋体" w:hAnsi="宋体" w:cs="Times New Roman"/>
                <w:szCs w:val="21"/>
              </w:rPr>
            </w:pPr>
            <w:r>
              <w:rPr>
                <w:rFonts w:hint="eastAsia" w:ascii="宋体" w:hAnsi="宋体" w:cs="Times New Roman"/>
                <w:szCs w:val="21"/>
              </w:rPr>
              <w:t>（围绕多元农技推广服务体系建设，对推动农技推广机构、科研院校、涉农企业和农民合作社等力量贯通协作等机制创新的考虑）</w:t>
            </w:r>
          </w:p>
        </w:tc>
      </w:tr>
      <w:tr w14:paraId="058FF9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2" w:hRule="exact"/>
          <w:jc w:val="center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27AFB0">
            <w:pPr>
              <w:spacing w:line="300" w:lineRule="exact"/>
              <w:ind w:left="508" w:hanging="525" w:hangingChars="250"/>
              <w:jc w:val="center"/>
              <w:rPr>
                <w:rFonts w:hint="eastAsia" w:ascii="宋体" w:hAnsi="宋体" w:cs="Times New Roman"/>
                <w:szCs w:val="21"/>
              </w:rPr>
            </w:pPr>
            <w:r>
              <w:rPr>
                <w:rFonts w:hint="eastAsia" w:ascii="宋体" w:hAnsi="宋体" w:cs="Times New Roman"/>
                <w:szCs w:val="21"/>
              </w:rPr>
              <w:t>牵头单位</w:t>
            </w:r>
          </w:p>
          <w:p w14:paraId="1F08BF12">
            <w:pPr>
              <w:spacing w:line="300" w:lineRule="exact"/>
              <w:ind w:left="508" w:hanging="525" w:hangingChars="250"/>
              <w:jc w:val="center"/>
              <w:rPr>
                <w:rFonts w:hint="eastAsia" w:ascii="宋体" w:hAnsi="宋体" w:cs="Times New Roman"/>
                <w:szCs w:val="21"/>
              </w:rPr>
            </w:pPr>
            <w:r>
              <w:rPr>
                <w:rFonts w:ascii="宋体" w:hAnsi="宋体" w:cs="Times New Roman"/>
                <w:szCs w:val="21"/>
              </w:rPr>
              <w:t>申明</w:t>
            </w:r>
          </w:p>
        </w:tc>
        <w:tc>
          <w:tcPr>
            <w:tcW w:w="769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6EA3E9">
            <w:pPr>
              <w:spacing w:line="300" w:lineRule="exact"/>
              <w:rPr>
                <w:rFonts w:hint="eastAsia" w:ascii="宋体" w:hAnsi="宋体" w:cs="Times New Roman"/>
                <w:szCs w:val="21"/>
              </w:rPr>
            </w:pPr>
          </w:p>
          <w:p w14:paraId="23B60C17">
            <w:pPr>
              <w:spacing w:line="300" w:lineRule="exact"/>
              <w:ind w:firstLine="420" w:firstLineChars="200"/>
              <w:rPr>
                <w:rFonts w:hint="eastAsia" w:ascii="宋体" w:hAnsi="宋体" w:cs="Times New Roman"/>
                <w:szCs w:val="21"/>
              </w:rPr>
            </w:pPr>
            <w:r>
              <w:rPr>
                <w:rFonts w:hint="eastAsia" w:ascii="宋体" w:hAnsi="宋体" w:cs="Times New Roman"/>
                <w:szCs w:val="21"/>
              </w:rPr>
              <w:t>本单位承诺</w:t>
            </w:r>
            <w:r>
              <w:rPr>
                <w:rFonts w:ascii="宋体" w:hAnsi="宋体" w:cs="Times New Roman"/>
                <w:szCs w:val="21"/>
              </w:rPr>
              <w:t>对</w:t>
            </w:r>
            <w:r>
              <w:rPr>
                <w:rFonts w:hint="eastAsia" w:ascii="宋体" w:hAnsi="宋体" w:cs="Times New Roman"/>
                <w:szCs w:val="21"/>
              </w:rPr>
              <w:t>上述申报</w:t>
            </w:r>
            <w:r>
              <w:rPr>
                <w:rFonts w:ascii="宋体" w:hAnsi="宋体" w:cs="Times New Roman"/>
                <w:szCs w:val="21"/>
              </w:rPr>
              <w:t>材料的真实性负责。</w:t>
            </w:r>
          </w:p>
          <w:p w14:paraId="2ADCEB65">
            <w:pPr>
              <w:pStyle w:val="2"/>
              <w:spacing w:line="300" w:lineRule="exact"/>
              <w:rPr>
                <w:rFonts w:hint="eastAsia"/>
                <w:szCs w:val="21"/>
                <w:lang w:eastAsia="zh-CN"/>
              </w:rPr>
            </w:pPr>
          </w:p>
          <w:p w14:paraId="63F3C5F0">
            <w:pPr>
              <w:pStyle w:val="3"/>
              <w:rPr>
                <w:sz w:val="21"/>
                <w:szCs w:val="21"/>
              </w:rPr>
            </w:pPr>
          </w:p>
          <w:p w14:paraId="42BAAF31">
            <w:pPr>
              <w:pStyle w:val="3"/>
              <w:rPr>
                <w:sz w:val="21"/>
                <w:szCs w:val="21"/>
              </w:rPr>
            </w:pPr>
          </w:p>
          <w:p w14:paraId="558CD6B9">
            <w:pPr>
              <w:spacing w:line="300" w:lineRule="exact"/>
              <w:rPr>
                <w:rFonts w:hint="eastAsia" w:ascii="宋体" w:hAnsi="宋体" w:cs="Times New Roman"/>
                <w:szCs w:val="21"/>
              </w:rPr>
            </w:pPr>
            <w:r>
              <w:rPr>
                <w:rFonts w:ascii="宋体" w:hAnsi="宋体" w:cs="Times New Roman"/>
                <w:szCs w:val="21"/>
              </w:rPr>
              <w:t xml:space="preserve">负责人：          </w:t>
            </w:r>
            <w:r>
              <w:rPr>
                <w:rFonts w:hint="eastAsia" w:ascii="宋体" w:hAnsi="宋体" w:cs="Times New Roman"/>
                <w:szCs w:val="21"/>
              </w:rPr>
              <w:t xml:space="preserve">     </w:t>
            </w:r>
            <w:r>
              <w:rPr>
                <w:rFonts w:ascii="宋体" w:hAnsi="宋体" w:cs="Times New Roman"/>
                <w:szCs w:val="21"/>
              </w:rPr>
              <w:t xml:space="preserve">   </w:t>
            </w:r>
            <w:r>
              <w:rPr>
                <w:rFonts w:hint="eastAsia" w:ascii="宋体" w:hAnsi="宋体" w:cs="Times New Roman"/>
                <w:szCs w:val="21"/>
              </w:rPr>
              <w:t xml:space="preserve">                   </w:t>
            </w:r>
            <w:r>
              <w:rPr>
                <w:rFonts w:ascii="宋体" w:hAnsi="宋体" w:cs="Times New Roman"/>
                <w:szCs w:val="21"/>
              </w:rPr>
              <w:t xml:space="preserve"> 年    月    日</w:t>
            </w:r>
          </w:p>
          <w:p w14:paraId="3D0B0591">
            <w:pPr>
              <w:spacing w:line="300" w:lineRule="exact"/>
              <w:rPr>
                <w:rFonts w:hint="eastAsia" w:ascii="宋体" w:hAnsi="宋体" w:cs="Times New Roman"/>
                <w:szCs w:val="21"/>
              </w:rPr>
            </w:pPr>
            <w:r>
              <w:rPr>
                <w:rFonts w:hint="eastAsia" w:ascii="宋体" w:hAnsi="宋体" w:cs="Times New Roman"/>
                <w:szCs w:val="21"/>
              </w:rPr>
              <w:t>（盖章）</w:t>
            </w:r>
          </w:p>
        </w:tc>
      </w:tr>
      <w:tr w14:paraId="324928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6" w:hRule="exact"/>
          <w:jc w:val="center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BC27C1">
            <w:pPr>
              <w:spacing w:line="300" w:lineRule="exact"/>
              <w:rPr>
                <w:rFonts w:hint="eastAsia" w:ascii="宋体" w:hAnsi="宋体" w:cs="Times New Roman"/>
                <w:szCs w:val="21"/>
              </w:rPr>
            </w:pPr>
            <w:r>
              <w:rPr>
                <w:rFonts w:ascii="宋体" w:hAnsi="宋体" w:cs="Times New Roman"/>
                <w:szCs w:val="21"/>
              </w:rPr>
              <w:t>省级农业</w:t>
            </w:r>
            <w:r>
              <w:rPr>
                <w:rFonts w:hint="eastAsia" w:ascii="宋体" w:hAnsi="宋体" w:cs="Times New Roman"/>
                <w:szCs w:val="21"/>
              </w:rPr>
              <w:t>农村</w:t>
            </w:r>
            <w:r>
              <w:rPr>
                <w:rFonts w:ascii="宋体" w:hAnsi="宋体" w:cs="Times New Roman"/>
                <w:szCs w:val="21"/>
              </w:rPr>
              <w:t>部门</w:t>
            </w:r>
            <w:r>
              <w:rPr>
                <w:rFonts w:hint="eastAsia" w:ascii="宋体" w:hAnsi="宋体" w:cs="Times New Roman"/>
                <w:szCs w:val="21"/>
              </w:rPr>
              <w:t>推荐</w:t>
            </w:r>
            <w:r>
              <w:rPr>
                <w:rFonts w:ascii="宋体" w:hAnsi="宋体" w:cs="Times New Roman"/>
                <w:szCs w:val="21"/>
              </w:rPr>
              <w:t>意见</w:t>
            </w:r>
          </w:p>
        </w:tc>
        <w:tc>
          <w:tcPr>
            <w:tcW w:w="769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F56414">
            <w:pPr>
              <w:spacing w:line="300" w:lineRule="exact"/>
              <w:rPr>
                <w:rFonts w:hint="eastAsia" w:ascii="宋体" w:hAnsi="宋体" w:cs="Times New Roman"/>
                <w:szCs w:val="21"/>
              </w:rPr>
            </w:pPr>
          </w:p>
          <w:p w14:paraId="2E1F24E0">
            <w:pPr>
              <w:spacing w:line="300" w:lineRule="exact"/>
              <w:ind w:firstLine="420" w:firstLineChars="200"/>
              <w:rPr>
                <w:rFonts w:hint="eastAsia" w:ascii="宋体" w:hAnsi="宋体" w:cs="Times New Roman"/>
                <w:szCs w:val="21"/>
              </w:rPr>
            </w:pPr>
            <w:r>
              <w:rPr>
                <w:rFonts w:hint="eastAsia" w:ascii="宋体" w:hAnsi="宋体" w:cs="Times New Roman"/>
                <w:szCs w:val="21"/>
              </w:rPr>
              <w:t>同意推荐。</w:t>
            </w:r>
          </w:p>
          <w:p w14:paraId="70844265">
            <w:pPr>
              <w:pStyle w:val="2"/>
              <w:rPr>
                <w:rFonts w:hint="eastAsia" w:ascii="宋体" w:hAnsi="宋体" w:cs="Times New Roman"/>
                <w:szCs w:val="21"/>
                <w:lang w:eastAsia="zh-CN"/>
              </w:rPr>
            </w:pPr>
          </w:p>
          <w:p w14:paraId="2B1276B0">
            <w:pPr>
              <w:pStyle w:val="3"/>
              <w:rPr>
                <w:sz w:val="21"/>
                <w:szCs w:val="21"/>
              </w:rPr>
            </w:pPr>
          </w:p>
          <w:p w14:paraId="7A348F3D">
            <w:pPr>
              <w:spacing w:line="300" w:lineRule="exact"/>
              <w:rPr>
                <w:rFonts w:hint="eastAsia" w:ascii="宋体" w:hAnsi="宋体" w:cs="Times New Roman"/>
                <w:szCs w:val="21"/>
              </w:rPr>
            </w:pPr>
            <w:r>
              <w:rPr>
                <w:rFonts w:ascii="宋体" w:hAnsi="宋体" w:cs="Times New Roman"/>
                <w:szCs w:val="21"/>
              </w:rPr>
              <w:t xml:space="preserve">负责人：          </w:t>
            </w:r>
            <w:r>
              <w:rPr>
                <w:rFonts w:hint="eastAsia" w:ascii="宋体" w:hAnsi="宋体" w:cs="Times New Roman"/>
                <w:szCs w:val="21"/>
              </w:rPr>
              <w:t xml:space="preserve">                       </w:t>
            </w:r>
            <w:r>
              <w:rPr>
                <w:rFonts w:ascii="宋体" w:hAnsi="宋体" w:cs="Times New Roman"/>
                <w:szCs w:val="21"/>
              </w:rPr>
              <w:t xml:space="preserve">    年    月    日</w:t>
            </w:r>
          </w:p>
          <w:p w14:paraId="236F11D9">
            <w:pPr>
              <w:spacing w:line="300" w:lineRule="exact"/>
              <w:rPr>
                <w:rFonts w:hint="eastAsia" w:ascii="宋体" w:hAnsi="宋体" w:cs="Times New Roman"/>
                <w:szCs w:val="21"/>
              </w:rPr>
            </w:pPr>
            <w:r>
              <w:rPr>
                <w:rFonts w:hint="eastAsia" w:ascii="宋体" w:hAnsi="宋体" w:cs="Times New Roman"/>
                <w:szCs w:val="21"/>
              </w:rPr>
              <w:t>（盖章）</w:t>
            </w:r>
          </w:p>
        </w:tc>
      </w:tr>
    </w:tbl>
    <w:p w14:paraId="3F23D0E4">
      <w:pPr>
        <w:spacing w:line="240" w:lineRule="exact"/>
        <w:jc w:val="left"/>
        <w:rPr>
          <w:rFonts w:hint="eastAsia" w:ascii="黑体" w:hAnsi="黑体" w:eastAsia="黑体" w:cs="Times New Roman"/>
          <w:sz w:val="36"/>
          <w:szCs w:val="56"/>
        </w:rPr>
      </w:pPr>
      <w:r>
        <w:rPr>
          <w:rFonts w:hint="eastAsia" w:ascii="黑体" w:hAnsi="黑体" w:eastAsia="黑体" w:cs="Times New Roman"/>
          <w:sz w:val="36"/>
          <w:szCs w:val="56"/>
        </w:rPr>
        <w:br w:type="page"/>
      </w:r>
    </w:p>
    <w:p w14:paraId="488108B6">
      <w:pPr>
        <w:jc w:val="center"/>
        <w:rPr>
          <w:rFonts w:hint="eastAsia" w:ascii="华文中宋" w:hAnsi="华文中宋" w:eastAsia="华文中宋" w:cs="Times New Roman"/>
          <w:b/>
          <w:bCs/>
          <w:sz w:val="36"/>
          <w:szCs w:val="36"/>
        </w:rPr>
      </w:pPr>
      <w:r>
        <w:rPr>
          <w:rFonts w:hint="eastAsia" w:ascii="华文中宋" w:hAnsi="华文中宋" w:eastAsia="华文中宋" w:cs="Times New Roman"/>
          <w:b/>
          <w:bCs/>
          <w:sz w:val="36"/>
          <w:szCs w:val="36"/>
        </w:rPr>
        <w:t>农业农村部现代农业科技试验示范基地</w:t>
      </w:r>
    </w:p>
    <w:p w14:paraId="61E51C48">
      <w:pPr>
        <w:jc w:val="center"/>
        <w:rPr>
          <w:rFonts w:hint="eastAsia" w:ascii="华文中宋" w:hAnsi="华文中宋" w:eastAsia="华文中宋" w:cs="Times New Roman"/>
          <w:b/>
          <w:bCs/>
          <w:sz w:val="36"/>
          <w:szCs w:val="36"/>
        </w:rPr>
      </w:pPr>
      <w:r>
        <w:rPr>
          <w:rFonts w:hint="eastAsia" w:ascii="华文中宋" w:hAnsi="华文中宋" w:eastAsia="华文中宋" w:cs="Times New Roman"/>
          <w:b/>
          <w:bCs/>
          <w:sz w:val="36"/>
          <w:szCs w:val="36"/>
        </w:rPr>
        <w:t>申报证明材料</w:t>
      </w:r>
    </w:p>
    <w:p w14:paraId="21640901">
      <w:pPr>
        <w:pStyle w:val="2"/>
        <w:rPr>
          <w:rFonts w:hint="eastAsia"/>
          <w:lang w:eastAsia="zh-CN"/>
        </w:rPr>
      </w:pPr>
    </w:p>
    <w:p w14:paraId="191375B2">
      <w:pPr>
        <w:spacing w:line="600" w:lineRule="exact"/>
        <w:ind w:firstLine="640" w:firstLineChars="200"/>
        <w:rPr>
          <w:rFonts w:hint="eastAsia" w:ascii="黑体" w:hAnsi="黑体" w:eastAsia="黑体" w:cs="Times New Roman"/>
          <w:sz w:val="32"/>
          <w:szCs w:val="52"/>
        </w:rPr>
      </w:pPr>
      <w:r>
        <w:rPr>
          <w:rFonts w:hint="eastAsia" w:ascii="黑体" w:hAnsi="黑体" w:eastAsia="黑体" w:cs="Times New Roman"/>
          <w:sz w:val="32"/>
          <w:szCs w:val="52"/>
        </w:rPr>
        <w:t>基地名称：农业农村部xxx现代农业科技试验示范基地（xxx）</w:t>
      </w:r>
    </w:p>
    <w:p w14:paraId="067FADC4">
      <w:pPr>
        <w:spacing w:line="600" w:lineRule="exact"/>
        <w:ind w:firstLine="640" w:firstLineChars="200"/>
        <w:rPr>
          <w:rFonts w:hint="eastAsia" w:ascii="黑体" w:hAnsi="黑体" w:eastAsia="黑体" w:cs="Times New Roman"/>
          <w:sz w:val="32"/>
          <w:szCs w:val="52"/>
        </w:rPr>
      </w:pPr>
      <w:r>
        <w:rPr>
          <w:rFonts w:hint="eastAsia" w:ascii="黑体" w:hAnsi="黑体" w:eastAsia="黑体" w:cs="Times New Roman"/>
          <w:sz w:val="32"/>
          <w:szCs w:val="52"/>
        </w:rPr>
        <w:t>牵头单位：xxxx</w:t>
      </w:r>
    </w:p>
    <w:p w14:paraId="1B88607F">
      <w:pPr>
        <w:spacing w:line="60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一、依托单位情况</w:t>
      </w:r>
    </w:p>
    <w:p w14:paraId="08EBA88C">
      <w:pPr>
        <w:numPr>
          <w:ilvl w:val="0"/>
          <w:numId w:val="2"/>
        </w:num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牵头单位、联合单位共同签署的联合申报协议书（无联合单位不用提供）。</w:t>
      </w:r>
    </w:p>
    <w:p w14:paraId="0F49C2F7">
      <w:pPr>
        <w:numPr>
          <w:ilvl w:val="0"/>
          <w:numId w:val="2"/>
        </w:num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各方法人证书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（</w:t>
      </w:r>
      <w:r>
        <w:rPr>
          <w:rFonts w:ascii="Times New Roman" w:hAnsi="Times New Roman" w:eastAsia="仿宋_GB2312" w:cs="Times New Roman"/>
          <w:sz w:val="32"/>
          <w:szCs w:val="32"/>
        </w:rPr>
        <w:t>组织机构代码证、营业执照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）</w:t>
      </w:r>
      <w:r>
        <w:rPr>
          <w:rFonts w:ascii="Times New Roman" w:hAnsi="Times New Roman" w:eastAsia="仿宋_GB2312" w:cs="Times New Roman"/>
          <w:sz w:val="32"/>
          <w:szCs w:val="32"/>
        </w:rPr>
        <w:t>复印件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。</w:t>
      </w:r>
    </w:p>
    <w:p w14:paraId="53171D45">
      <w:pPr>
        <w:numPr>
          <w:ilvl w:val="0"/>
          <w:numId w:val="2"/>
        </w:num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土地所有权、使用权和场所所有权、经营权证明材料。</w:t>
      </w:r>
    </w:p>
    <w:p w14:paraId="24113633">
      <w:pPr>
        <w:numPr>
          <w:ilvl w:val="0"/>
          <w:numId w:val="2"/>
        </w:num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固定资产投入证明材料。</w:t>
      </w:r>
    </w:p>
    <w:p w14:paraId="77298D08">
      <w:pPr>
        <w:numPr>
          <w:ilvl w:val="0"/>
          <w:numId w:val="2"/>
        </w:num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牵头单位</w:t>
      </w:r>
      <w:r>
        <w:rPr>
          <w:rFonts w:hint="eastAsia" w:ascii="Times New Roman" w:hAnsi="Times New Roman" w:eastAsia="仿宋_GB2312" w:cs="Times New Roman"/>
          <w:sz w:val="32"/>
          <w:szCs w:val="40"/>
        </w:rPr>
        <w:t>近3年未发生重大安全事故和严重环境违法违规行为承诺书或证明材料</w:t>
      </w:r>
      <w:r>
        <w:rPr>
          <w:rFonts w:ascii="Times New Roman" w:hAnsi="Times New Roman" w:eastAsia="仿宋_GB2312" w:cs="Times New Roman"/>
          <w:sz w:val="32"/>
          <w:szCs w:val="32"/>
        </w:rPr>
        <w:t>。</w:t>
      </w:r>
    </w:p>
    <w:p w14:paraId="362651A7">
      <w:pPr>
        <w:spacing w:line="60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</w:t>
      </w:r>
      <w:r>
        <w:rPr>
          <w:rFonts w:ascii="黑体" w:hAnsi="黑体" w:eastAsia="黑体" w:cs="黑体"/>
          <w:sz w:val="32"/>
          <w:szCs w:val="32"/>
        </w:rPr>
        <w:t>试验示范</w:t>
      </w:r>
      <w:r>
        <w:rPr>
          <w:rFonts w:hint="eastAsia" w:ascii="黑体" w:hAnsi="黑体" w:eastAsia="黑体" w:cs="黑体"/>
          <w:sz w:val="32"/>
          <w:szCs w:val="32"/>
        </w:rPr>
        <w:t>基地建设运行管理</w:t>
      </w:r>
    </w:p>
    <w:p w14:paraId="73F60BE0"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1. </w:t>
      </w:r>
      <w:r>
        <w:rPr>
          <w:rFonts w:ascii="Times New Roman" w:hAnsi="Times New Roman" w:eastAsia="仿宋_GB2312" w:cs="Times New Roman"/>
          <w:sz w:val="32"/>
          <w:szCs w:val="32"/>
        </w:rPr>
        <w:t>试验示范</w:t>
      </w:r>
      <w:r>
        <w:rPr>
          <w:rFonts w:hint="eastAsia" w:ascii="仿宋_GB2312" w:hAnsi="Times New Roman" w:eastAsia="仿宋_GB2312" w:cs="Times New Roman"/>
          <w:sz w:val="32"/>
          <w:szCs w:val="32"/>
        </w:rPr>
        <w:t>基地四至</w:t>
      </w:r>
      <w:r>
        <w:rPr>
          <w:rFonts w:ascii="Times New Roman" w:hAnsi="Times New Roman" w:eastAsia="仿宋_GB2312" w:cs="Times New Roman"/>
          <w:sz w:val="32"/>
          <w:szCs w:val="32"/>
        </w:rPr>
        <w:t>坐标</w:t>
      </w:r>
      <w:r>
        <w:rPr>
          <w:rFonts w:hint="eastAsia" w:ascii="仿宋_GB2312" w:hAnsi="Times New Roman" w:eastAsia="仿宋_GB2312" w:cs="Times New Roman"/>
          <w:sz w:val="32"/>
          <w:szCs w:val="32"/>
        </w:rPr>
        <w:t>数据、总体规划图、生产区布局图等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。</w:t>
      </w:r>
    </w:p>
    <w:p w14:paraId="6339ED8B"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2. </w:t>
      </w:r>
      <w:r>
        <w:rPr>
          <w:rFonts w:ascii="Times New Roman" w:hAnsi="Times New Roman" w:eastAsia="仿宋_GB2312" w:cs="Times New Roman"/>
          <w:sz w:val="32"/>
          <w:szCs w:val="32"/>
        </w:rPr>
        <w:t>基础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设施、</w:t>
      </w:r>
      <w:r>
        <w:rPr>
          <w:rFonts w:ascii="Times New Roman" w:hAnsi="Times New Roman" w:eastAsia="仿宋_GB2312" w:cs="Times New Roman"/>
          <w:sz w:val="32"/>
          <w:szCs w:val="32"/>
        </w:rPr>
        <w:t>培训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服务场地、生产</w:t>
      </w:r>
      <w:r>
        <w:rPr>
          <w:rFonts w:ascii="Times New Roman" w:hAnsi="Times New Roman" w:eastAsia="仿宋_GB2312" w:cs="Times New Roman"/>
          <w:sz w:val="32"/>
          <w:szCs w:val="32"/>
        </w:rPr>
        <w:t>设施装备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、试验示范设备列表及相应实景</w:t>
      </w:r>
      <w:r>
        <w:rPr>
          <w:rFonts w:ascii="Times New Roman" w:hAnsi="Times New Roman" w:eastAsia="仿宋_GB2312" w:cs="Times New Roman"/>
          <w:sz w:val="32"/>
          <w:szCs w:val="32"/>
        </w:rPr>
        <w:t>照片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，近2年管理运行经费投入证明材料，团队人员名单与职责分工表，管理制度清单及相关文件</w:t>
      </w:r>
      <w:r>
        <w:rPr>
          <w:rFonts w:ascii="Times New Roman" w:hAnsi="Times New Roman" w:eastAsia="仿宋_GB2312" w:cs="Times New Roman"/>
          <w:sz w:val="32"/>
          <w:szCs w:val="32"/>
        </w:rPr>
        <w:t>。</w:t>
      </w:r>
    </w:p>
    <w:p w14:paraId="30173C45">
      <w:pPr>
        <w:spacing w:line="60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三、科技推广服务</w:t>
      </w:r>
    </w:p>
    <w:p w14:paraId="4C0F769A"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1. </w:t>
      </w:r>
      <w:r>
        <w:rPr>
          <w:rFonts w:ascii="Times New Roman" w:hAnsi="Times New Roman" w:eastAsia="仿宋_GB2312" w:cs="Times New Roman"/>
          <w:sz w:val="32"/>
          <w:szCs w:val="32"/>
        </w:rPr>
        <w:t>近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2</w:t>
      </w:r>
      <w:r>
        <w:rPr>
          <w:rFonts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集成示范品种、技术清单，</w:t>
      </w:r>
      <w:r>
        <w:rPr>
          <w:rFonts w:ascii="Times New Roman" w:hAnsi="Times New Roman" w:eastAsia="仿宋_GB2312" w:cs="Times New Roman"/>
          <w:sz w:val="32"/>
          <w:szCs w:val="32"/>
        </w:rPr>
        <w:t>组织或承接现场观摩培训活动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清单，相应现场实景照片。</w:t>
      </w:r>
    </w:p>
    <w:p w14:paraId="7D658147"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2. 科技推广服务（非科研项目）合作协议清单及相关文件，包括支撑服务2个以上县域产业发展与有关部门签订的合作协议（牵头单位为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各级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农技推广机构的不用提供）、牵头单位与联合单位过往合作协议（无联合单位不用提供），</w:t>
      </w:r>
      <w:r>
        <w:rPr>
          <w:rFonts w:ascii="Times New Roman" w:hAnsi="Times New Roman" w:eastAsia="仿宋_GB2312" w:cs="Times New Roman"/>
          <w:sz w:val="32"/>
          <w:szCs w:val="32"/>
        </w:rPr>
        <w:t>试验示范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基地与各类</w:t>
      </w:r>
      <w:r>
        <w:rPr>
          <w:rFonts w:ascii="Times New Roman" w:hAnsi="Times New Roman" w:eastAsia="仿宋_GB2312" w:cs="Times New Roman"/>
          <w:sz w:val="32"/>
          <w:szCs w:val="32"/>
        </w:rPr>
        <w:t>农业科研单位、高等院校、企业等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主体的合作协议。</w:t>
      </w:r>
    </w:p>
    <w:p w14:paraId="1EBC5513"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3. 技术推广效果或应用情况相关证明材料。</w:t>
      </w:r>
    </w:p>
    <w:p w14:paraId="7598B9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</w:p>
    <w:p w14:paraId="567779CB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0" w:lineRule="exact"/>
        <w:textAlignment w:val="auto"/>
        <w:rPr>
          <w:rFonts w:hint="eastAsia" w:eastAsia="宋体"/>
          <w:lang w:val="en-US" w:eastAsia="zh-CN"/>
        </w:rPr>
      </w:pPr>
    </w:p>
    <w:p w14:paraId="19555A6E"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0" w:lineRule="exact"/>
        <w:textAlignment w:val="auto"/>
      </w:pPr>
    </w:p>
    <w:p w14:paraId="743AC7C7"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小标宋">
    <w:altName w:val="方正小标宋简体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98D35B">
    <w:pPr>
      <w:pStyle w:val="3"/>
      <w:framePr w:wrap="around" w:vAnchor="text" w:hAnchor="margin" w:xAlign="right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end"/>
    </w:r>
  </w:p>
  <w:p w14:paraId="3007DC84">
    <w:pPr>
      <w:pStyle w:val="3"/>
      <w:ind w:right="360" w:firstLine="310" w:firstLineChars="111"/>
      <w:rPr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40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C4889C2">
                          <w:pPr>
                            <w:pStyle w:val="3"/>
                            <w:ind w:firstLine="310" w:firstLineChars="111"/>
                          </w:pPr>
                          <w:r>
                            <w:rPr>
                              <w:rStyle w:val="9"/>
                              <w:rFonts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9"/>
                              <w:sz w:val="28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9"/>
                              <w:sz w:val="28"/>
                              <w:szCs w:val="28"/>
                            </w:rPr>
                            <w:t>14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9"/>
                              <w:rFonts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4098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zql5uc8A&#10;AAAFAQAADwAAAAAAAAABACAAAAAiAAAAZHJzL2Rvd25yZXYueG1sUEsBAhQAFAAAAAgAh07iQCwT&#10;t6O2AQAAkgMAAA4AAAAAAAAAAQAgAAAAHgEAAGRycy9lMm9Eb2MueG1sUEsFBgAAAAAGAAYAWQEA&#10;AEY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C4889C2">
                    <w:pPr>
                      <w:pStyle w:val="3"/>
                      <w:ind w:firstLine="310" w:firstLineChars="111"/>
                    </w:pPr>
                    <w:r>
                      <w:rPr>
                        <w:rStyle w:val="9"/>
                        <w:rFonts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9"/>
                        <w:sz w:val="28"/>
                        <w:szCs w:val="28"/>
                      </w:rPr>
                      <w:instrText xml:space="preserve"> PAGE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9"/>
                        <w:sz w:val="28"/>
                        <w:szCs w:val="28"/>
                      </w:rPr>
                      <w:t>14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9"/>
                        <w:rFonts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3F09B5">
    <w:pPr>
      <w:pStyle w:val="3"/>
      <w:ind w:firstLine="467" w:firstLineChars="167"/>
      <w:rPr>
        <w:sz w:val="28"/>
        <w:szCs w:val="28"/>
      </w:rPr>
    </w:pPr>
    <w:r>
      <w:rPr>
        <w:rStyle w:val="9"/>
        <w:rFonts w:hint="eastAsia"/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rStyle w:val="9"/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rStyle w:val="9"/>
        <w:sz w:val="28"/>
        <w:szCs w:val="28"/>
      </w:rPr>
      <w:t>2</w:t>
    </w:r>
    <w:r>
      <w:rPr>
        <w:sz w:val="28"/>
        <w:szCs w:val="28"/>
      </w:rPr>
      <w:fldChar w:fldCharType="end"/>
    </w:r>
    <w:r>
      <w:rPr>
        <w:rStyle w:val="9"/>
        <w:rFonts w:hint="eastAsia"/>
        <w:sz w:val="28"/>
        <w:szCs w:val="28"/>
      </w:rPr>
      <w:t xml:space="preserve"> 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6EAC2D">
    <w:pPr>
      <w:pStyle w:val="5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singleLevel"/>
    <w:tmpl w:val="00000001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0AD17C5A"/>
    <w:multiLevelType w:val="singleLevel"/>
    <w:tmpl w:val="0AD17C5A"/>
    <w:lvl w:ilvl="0" w:tentative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B45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rFonts w:ascii="仿宋" w:hAnsi="仿宋" w:eastAsia="仿宋" w:cs="仿宋"/>
      <w:sz w:val="34"/>
      <w:szCs w:val="34"/>
      <w:lang w:eastAsia="en-US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2025-05-19T02:16:50Z</dcterms:created>
  <dc:creator>wuyin</dc:creator>
  <cp:lastModifiedBy>李ZD</cp:lastModifiedBy>
  <dcterms:modified xsi:type="dcterms:W3CDTF">2025-05-19T02:16:53Z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eyJoZGlkIjoiY2MyMzYyMjE4OGEyYmU0NGU4OWM3NGNlZDgzMmNmZWUiLCJ1c2VySWQiOiIyMjU2NjUwODMifQ==</vt:lpwstr>
  </property>
  <property fmtid="{D5CDD505-2E9C-101B-9397-08002B2CF9AE}" pid="4" name="ICV">
    <vt:lpwstr>EA665EA7BD3E42D18B646B0674A03264_12</vt:lpwstr>
  </property>
</Properties>
</file>