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 w:name="_GoBack"/>
      <w:bookmarkEnd w:id="1"/>
      <w:r>
        <w:rPr>
          <w:rFonts w:hint="eastAsia"/>
        </w:rPr>
        <w:t xml:space="preserve">     </w:t>
      </w:r>
    </w:p>
    <w:p/>
    <w:p/>
    <w:p>
      <w:pPr>
        <w:autoSpaceDE/>
        <w:autoSpaceDN/>
        <w:adjustRightInd w:val="0"/>
        <w:snapToGrid w:val="0"/>
        <w:ind w:firstLine="88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广东省现代化海洋牧场适养品种核心技术攻关项目（课题）申报书</w:t>
      </w:r>
    </w:p>
    <w:p>
      <w:pPr>
        <w:autoSpaceDE/>
        <w:autoSpaceDN/>
        <w:adjustRightInd w:val="0"/>
        <w:snapToGrid w:val="0"/>
        <w:ind w:firstLine="880"/>
        <w:jc w:val="center"/>
        <w:rPr>
          <w:rFonts w:hint="eastAsia" w:ascii="方正小标宋简体" w:hAnsi="方正小标宋简体" w:eastAsia="方正小标宋简体" w:cs="方正小标宋简体"/>
          <w:sz w:val="44"/>
          <w:szCs w:val="44"/>
        </w:rPr>
      </w:pPr>
    </w:p>
    <w:p/>
    <w:p/>
    <w:p>
      <w:pPr>
        <w:rPr>
          <w:shd w:val="clear" w:color="auto" w:fill="FFFFFF"/>
        </w:rPr>
      </w:pPr>
    </w:p>
    <w:p/>
    <w:p>
      <w:pPr>
        <w:autoSpaceDE/>
        <w:autoSpaceDN/>
        <w:adjustRightInd w:val="0"/>
        <w:snapToGrid w:val="0"/>
        <w:spacing w:before="297" w:beforeLines="50" w:line="42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课   题   名  称 ：</w:t>
      </w:r>
      <w:r>
        <w:rPr>
          <w:rFonts w:hint="eastAsia" w:ascii="仿宋_GB2312" w:hAnsi="仿宋_GB2312" w:eastAsia="仿宋_GB2312" w:cs="仿宋_GB2312"/>
          <w:sz w:val="28"/>
          <w:szCs w:val="28"/>
          <w:u w:val="single"/>
          <w:lang w:val="en-US" w:eastAsia="zh-CN"/>
        </w:rPr>
        <w:t xml:space="preserve"> </w:t>
      </w:r>
      <w:r>
        <w:rPr>
          <w:rFonts w:hint="eastAsia" w:cs="仿宋_GB2312"/>
          <w:sz w:val="28"/>
          <w:szCs w:val="28"/>
          <w:u w:val="single"/>
          <w:lang w:val="en-US"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cs="仿宋_GB2312"/>
          <w:sz w:val="28"/>
          <w:szCs w:val="28"/>
          <w:u w:val="single"/>
          <w:lang w:val="en-US"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pPr>
        <w:autoSpaceDE/>
        <w:autoSpaceDN/>
        <w:adjustRightInd w:val="0"/>
        <w:snapToGrid w:val="0"/>
        <w:spacing w:before="297" w:beforeLines="50" w:line="420" w:lineRule="exact"/>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承   担   单   位：</w:t>
      </w:r>
      <w:r>
        <w:rPr>
          <w:rFonts w:hint="eastAsia" w:ascii="仿宋_GB2312" w:hAnsi="仿宋_GB2312" w:eastAsia="仿宋_GB2312" w:cs="仿宋_GB2312"/>
          <w:sz w:val="28"/>
          <w:szCs w:val="28"/>
          <w:u w:val="single"/>
          <w:lang w:val="en-US" w:eastAsia="zh-CN"/>
        </w:rPr>
        <w:t xml:space="preserve">                            </w:t>
      </w:r>
      <w:r>
        <w:rPr>
          <w:rFonts w:hint="eastAsia" w:cs="仿宋_GB2312"/>
          <w:sz w:val="28"/>
          <w:szCs w:val="28"/>
          <w:u w:val="single"/>
          <w:lang w:val="en-US" w:eastAsia="zh-CN"/>
        </w:rPr>
        <w:t xml:space="preserve"> </w:t>
      </w:r>
      <w:r>
        <w:rPr>
          <w:rFonts w:hint="eastAsia" w:ascii="仿宋_GB2312" w:hAnsi="仿宋_GB2312" w:eastAsia="仿宋_GB2312" w:cs="仿宋_GB2312"/>
          <w:sz w:val="28"/>
          <w:szCs w:val="28"/>
          <w:u w:val="single"/>
          <w:lang w:val="en-US" w:eastAsia="zh-CN"/>
        </w:rPr>
        <w:t xml:space="preserve">           </w:t>
      </w:r>
    </w:p>
    <w:p>
      <w:pPr>
        <w:autoSpaceDE/>
        <w:autoSpaceDN/>
        <w:adjustRightInd w:val="0"/>
        <w:snapToGrid w:val="0"/>
        <w:spacing w:before="297" w:beforeLines="50" w:line="420" w:lineRule="exact"/>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课  题  负  责 人：</w:t>
      </w:r>
      <w:r>
        <w:rPr>
          <w:rFonts w:hint="eastAsia" w:ascii="仿宋_GB2312" w:hAnsi="仿宋_GB2312" w:eastAsia="仿宋_GB2312" w:cs="仿宋_GB2312"/>
          <w:sz w:val="28"/>
          <w:szCs w:val="28"/>
          <w:u w:val="single"/>
          <w:lang w:val="en-US" w:eastAsia="zh-CN"/>
        </w:rPr>
        <w:t xml:space="preserve">                              </w:t>
      </w:r>
      <w:r>
        <w:rPr>
          <w:rFonts w:hint="eastAsia" w:cs="仿宋_GB2312"/>
          <w:sz w:val="28"/>
          <w:szCs w:val="28"/>
          <w:u w:val="single"/>
          <w:lang w:val="en-US" w:eastAsia="zh-CN"/>
        </w:rPr>
        <w:t xml:space="preserve"> </w:t>
      </w:r>
      <w:r>
        <w:rPr>
          <w:rFonts w:hint="eastAsia" w:ascii="仿宋_GB2312" w:hAnsi="仿宋_GB2312" w:eastAsia="仿宋_GB2312" w:cs="仿宋_GB2312"/>
          <w:sz w:val="28"/>
          <w:szCs w:val="28"/>
          <w:u w:val="single"/>
          <w:lang w:val="en-US" w:eastAsia="zh-CN"/>
        </w:rPr>
        <w:t xml:space="preserve">         </w:t>
      </w:r>
    </w:p>
    <w:p>
      <w:pPr>
        <w:autoSpaceDE/>
        <w:autoSpaceDN/>
        <w:adjustRightInd w:val="0"/>
        <w:snapToGrid w:val="0"/>
        <w:spacing w:before="297" w:beforeLines="50" w:line="42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申   报   日   期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cs="仿宋_GB2312"/>
          <w:sz w:val="28"/>
          <w:szCs w:val="28"/>
          <w:u w:val="single"/>
          <w:lang w:val="en-US"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r>
        <w:rPr>
          <w:rFonts w:hint="eastAsia" w:cs="仿宋_GB2312"/>
          <w:sz w:val="28"/>
          <w:szCs w:val="28"/>
          <w:lang w:val="en-US" w:eastAsia="zh-CN"/>
        </w:rPr>
        <w:t xml:space="preserve"> </w:t>
      </w:r>
    </w:p>
    <w:p>
      <w:pPr>
        <w:autoSpaceDE/>
        <w:autoSpaceDN/>
        <w:adjustRightInd w:val="0"/>
        <w:snapToGrid w:val="0"/>
        <w:spacing w:before="297" w:beforeLines="50" w:line="420" w:lineRule="exact"/>
        <w:ind w:firstLine="560" w:firstLineChars="200"/>
        <w:rPr>
          <w:rFonts w:hint="eastAsia" w:ascii="仿宋_GB2312" w:hAnsi="仿宋_GB2312" w:eastAsia="仿宋_GB2312" w:cs="仿宋_GB2312"/>
          <w:sz w:val="28"/>
          <w:szCs w:val="28"/>
          <w:lang w:val="en-US" w:eastAsia="zh-CN"/>
        </w:rPr>
      </w:pPr>
    </w:p>
    <w:p>
      <w:pPr>
        <w:rPr>
          <w:shd w:val="clear" w:color="auto" w:fill="FFFFFF"/>
        </w:rPr>
      </w:pPr>
    </w:p>
    <w:p>
      <w:pPr>
        <w:rPr>
          <w:shd w:val="clear" w:color="auto" w:fill="FFFFFF"/>
        </w:rPr>
      </w:pPr>
    </w:p>
    <w:p>
      <w:pPr>
        <w:rPr>
          <w:shd w:val="clear" w:color="auto" w:fill="FFFFFF"/>
        </w:rPr>
      </w:pPr>
    </w:p>
    <w:p>
      <w:pPr>
        <w:rPr>
          <w:shd w:val="clear" w:color="auto" w:fill="FFFFFF"/>
        </w:rPr>
      </w:pPr>
    </w:p>
    <w:p>
      <w:pPr>
        <w:pStyle w:val="4"/>
        <w:rPr>
          <w:shd w:val="clear" w:color="auto" w:fill="FFFFFF"/>
        </w:rPr>
      </w:pPr>
    </w:p>
    <w:p/>
    <w:p/>
    <w:p>
      <w:pPr>
        <w:autoSpaceDE/>
        <w:autoSpaceDN/>
        <w:adjustRightInd w:val="0"/>
        <w:snapToGrid w:val="0"/>
        <w:spacing w:line="420" w:lineRule="exact"/>
        <w:ind w:firstLine="640"/>
        <w:jc w:val="center"/>
        <w:rPr>
          <w:rFonts w:hint="eastAsia" w:ascii="楷体_GB2312" w:hAnsi="楷体_GB2312" w:eastAsia="楷体_GB2312" w:cs="楷体_GB2312"/>
          <w:b/>
          <w:bCs/>
          <w:sz w:val="32"/>
          <w:szCs w:val="32"/>
        </w:rPr>
      </w:pPr>
    </w:p>
    <w:p>
      <w:pPr>
        <w:autoSpaceDE/>
        <w:autoSpaceDN/>
        <w:adjustRightInd w:val="0"/>
        <w:snapToGrid w:val="0"/>
        <w:spacing w:line="420" w:lineRule="exact"/>
        <w:ind w:firstLine="640"/>
        <w:jc w:val="center"/>
        <w:rPr>
          <w:rFonts w:hint="eastAsia" w:ascii="楷体_GB2312" w:hAnsi="楷体_GB2312" w:eastAsia="楷体_GB2312" w:cs="楷体_GB2312"/>
          <w:b/>
          <w:bCs/>
          <w:sz w:val="32"/>
          <w:szCs w:val="32"/>
        </w:rPr>
      </w:pPr>
    </w:p>
    <w:p>
      <w:pPr>
        <w:autoSpaceDE/>
        <w:autoSpaceDN/>
        <w:adjustRightInd w:val="0"/>
        <w:snapToGrid w:val="0"/>
        <w:spacing w:line="420" w:lineRule="exact"/>
        <w:ind w:firstLine="640"/>
        <w:jc w:val="center"/>
        <w:rPr>
          <w:rFonts w:hint="eastAsia" w:ascii="楷体_GB2312" w:hAnsi="楷体_GB2312" w:eastAsia="楷体_GB2312" w:cs="楷体_GB2312"/>
          <w:b/>
          <w:bCs/>
          <w:sz w:val="32"/>
          <w:szCs w:val="32"/>
        </w:rPr>
      </w:pPr>
    </w:p>
    <w:p>
      <w:pPr>
        <w:autoSpaceDE/>
        <w:autoSpaceDN/>
        <w:adjustRightInd w:val="0"/>
        <w:snapToGrid w:val="0"/>
        <w:spacing w:line="420" w:lineRule="exact"/>
        <w:ind w:firstLine="640"/>
        <w:jc w:val="center"/>
        <w:rPr>
          <w:rFonts w:hint="eastAsia" w:ascii="楷体_GB2312" w:hAnsi="楷体_GB2312" w:eastAsia="楷体_GB2312" w:cs="楷体_GB2312"/>
          <w:b/>
          <w:bCs/>
          <w:sz w:val="32"/>
          <w:szCs w:val="32"/>
        </w:rPr>
      </w:pPr>
    </w:p>
    <w:p>
      <w:pPr>
        <w:autoSpaceDE/>
        <w:autoSpaceDN/>
        <w:adjustRightInd w:val="0"/>
        <w:snapToGrid w:val="0"/>
        <w:spacing w:line="420" w:lineRule="exact"/>
        <w:jc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广东省农业技术推广中心制</w:t>
      </w:r>
    </w:p>
    <w:p>
      <w:pPr>
        <w:autoSpaceDE/>
        <w:autoSpaceDN/>
        <w:adjustRightInd w:val="0"/>
        <w:snapToGrid w:val="0"/>
        <w:spacing w:line="420" w:lineRule="exact"/>
        <w:ind w:firstLine="640"/>
        <w:jc w:val="center"/>
        <w:rPr>
          <w:rFonts w:hint="eastAsia" w:ascii="楷体_GB2312" w:hAnsi="楷体_GB2312" w:eastAsia="楷体_GB2312" w:cs="楷体_GB2312"/>
          <w:b/>
          <w:bCs/>
          <w:sz w:val="32"/>
          <w:szCs w:val="32"/>
        </w:rPr>
      </w:pPr>
    </w:p>
    <w:p>
      <w:pPr>
        <w:autoSpaceDE/>
        <w:autoSpaceDN/>
        <w:adjustRightInd w:val="0"/>
        <w:snapToGrid w:val="0"/>
        <w:spacing w:line="420" w:lineRule="exact"/>
        <w:ind w:firstLine="640"/>
        <w:jc w:val="center"/>
        <w:rPr>
          <w:rFonts w:hint="eastAsia" w:ascii="楷体_GB2312" w:hAnsi="楷体_GB2312" w:eastAsia="楷体_GB2312" w:cs="楷体_GB2312"/>
          <w:b/>
          <w:bCs/>
          <w:sz w:val="32"/>
          <w:szCs w:val="32"/>
        </w:rPr>
        <w:sectPr>
          <w:pgSz w:w="11906" w:h="16838"/>
          <w:pgMar w:top="1871" w:right="1531" w:bottom="1871" w:left="1531" w:header="850" w:footer="1417" w:gutter="0"/>
          <w:cols w:space="0" w:num="1"/>
          <w:docGrid w:type="lines" w:linePitch="595" w:charSpace="0"/>
        </w:sectPr>
      </w:pPr>
    </w:p>
    <w:p>
      <w:pPr>
        <w:keepNext w:val="0"/>
        <w:keepLines w:val="0"/>
        <w:pageBreakBefore w:val="0"/>
        <w:kinsoku/>
        <w:wordWrap/>
        <w:topLinePunct w:val="0"/>
        <w:autoSpaceDE/>
        <w:autoSpaceDN/>
        <w:bidi w:val="0"/>
        <w:adjustRightInd w:val="0"/>
        <w:snapToGrid w:val="0"/>
        <w:spacing w:line="42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诚信承诺书</w:t>
      </w:r>
    </w:p>
    <w:p/>
    <w:p>
      <w:pPr>
        <w:keepNext w:val="0"/>
        <w:keepLines w:val="0"/>
        <w:pageBreakBefore w:val="0"/>
        <w:kinsoku/>
        <w:wordWrap/>
        <w:topLinePunct w:val="0"/>
        <w:autoSpaceDE/>
        <w:autoSpaceDN/>
        <w:bidi w:val="0"/>
        <w:adjustRightInd w:val="0"/>
        <w:snapToGrid w:val="0"/>
        <w:spacing w:line="420" w:lineRule="exact"/>
        <w:ind w:firstLine="380" w:firstLineChars="190"/>
        <w:rPr>
          <w:rFonts w:hint="eastAsia" w:ascii="仿宋_GB2312" w:hAnsi="仿宋_GB2312" w:eastAsia="仿宋_GB2312" w:cs="仿宋_GB2312"/>
          <w:color w:val="auto"/>
          <w:sz w:val="28"/>
          <w:szCs w:val="28"/>
        </w:rPr>
      </w:pPr>
      <w:r>
        <w:rPr>
          <w:rFonts w:hint="eastAsia"/>
        </w:rPr>
        <w:t xml:space="preserve">  </w:t>
      </w:r>
      <w:r>
        <w:rPr>
          <w:rFonts w:hint="eastAsia" w:ascii="仿宋_GB2312" w:hAnsi="仿宋_GB2312" w:eastAsia="仿宋_GB2312" w:cs="仿宋_GB2312"/>
          <w:color w:val="auto"/>
          <w:sz w:val="28"/>
          <w:szCs w:val="28"/>
        </w:rPr>
        <w:t>本人根据广东省农业农村厅印发</w:t>
      </w:r>
      <w:r>
        <w:rPr>
          <w:rFonts w:hint="eastAsia" w:ascii="仿宋_GB2312" w:hAnsi="仿宋_GB2312" w:eastAsia="仿宋_GB2312" w:cs="仿宋_GB2312"/>
          <w:b/>
          <w:bCs/>
          <w:color w:val="auto"/>
          <w:sz w:val="28"/>
          <w:szCs w:val="28"/>
        </w:rPr>
        <w:t>《广东省现代化海洋牧场适养品种核心技术攻关项目2024年实施方案》</w:t>
      </w:r>
      <w:r>
        <w:rPr>
          <w:rFonts w:hint="eastAsia" w:ascii="仿宋_GB2312" w:hAnsi="仿宋_GB2312" w:eastAsia="仿宋_GB2312" w:cs="仿宋_GB2312"/>
          <w:color w:val="auto"/>
          <w:sz w:val="28"/>
          <w:szCs w:val="28"/>
        </w:rPr>
        <w:t>和</w:t>
      </w:r>
      <w:r>
        <w:rPr>
          <w:rFonts w:hint="eastAsia" w:ascii="仿宋_GB2312" w:hAnsi="仿宋_GB2312" w:eastAsia="仿宋_GB2312" w:cs="仿宋_GB2312"/>
          <w:b/>
          <w:bCs/>
          <w:color w:val="auto"/>
          <w:sz w:val="28"/>
          <w:szCs w:val="28"/>
        </w:rPr>
        <w:t>《广东省现代化海洋牧场适养品种核心技术攻关共享平台管理办法（试行）》</w:t>
      </w:r>
      <w:r>
        <w:rPr>
          <w:rFonts w:hint="eastAsia" w:ascii="仿宋_GB2312" w:hAnsi="仿宋_GB2312" w:eastAsia="仿宋_GB2312" w:cs="仿宋_GB2312"/>
          <w:color w:val="auto"/>
          <w:sz w:val="28"/>
          <w:szCs w:val="28"/>
        </w:rPr>
        <w:t>的要求，自愿提交课题申报书，在此郑重承诺：所申报材料和相关内容真实有效，不存在以下违背科研诚信要求的行为。</w:t>
      </w:r>
    </w:p>
    <w:p>
      <w:pPr>
        <w:keepNext w:val="0"/>
        <w:keepLines w:val="0"/>
        <w:pageBreakBefore w:val="0"/>
        <w:kinsoku/>
        <w:wordWrap/>
        <w:topLinePunct w:val="0"/>
        <w:autoSpaceDE/>
        <w:autoSpaceDN/>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（一）抄袭、剽窃、侵占他人成果；</w:t>
      </w:r>
    </w:p>
    <w:p>
      <w:pPr>
        <w:keepNext w:val="0"/>
        <w:keepLines w:val="0"/>
        <w:pageBreakBefore w:val="0"/>
        <w:kinsoku/>
        <w:wordWrap/>
        <w:topLinePunct w:val="0"/>
        <w:autoSpaceDE/>
        <w:autoSpaceDN/>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（二）编制工作过程，伪造、篡改数据、图表、结论；</w:t>
      </w:r>
    </w:p>
    <w:p>
      <w:pPr>
        <w:keepNext w:val="0"/>
        <w:keepLines w:val="0"/>
        <w:pageBreakBefore w:val="0"/>
        <w:kinsoku/>
        <w:wordWrap/>
        <w:topLinePunct w:val="0"/>
        <w:autoSpaceDE/>
        <w:autoSpaceDN/>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（三）购买、代写论文或课题申请书，虚构同行评议专家及评议意见；</w:t>
      </w:r>
    </w:p>
    <w:p>
      <w:pPr>
        <w:keepNext w:val="0"/>
        <w:keepLines w:val="0"/>
        <w:pageBreakBefore w:val="0"/>
        <w:kinsoku/>
        <w:wordWrap/>
        <w:topLinePunct w:val="0"/>
        <w:autoSpaceDE/>
        <w:autoSpaceDN/>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（四）以故意提供虚假信息等弄虚作假的方式或采取贿赂、利益交换等不正当手段获取科研项目（课题）、科研资金、奖励、荣誉、职务职称等；</w:t>
      </w:r>
    </w:p>
    <w:p>
      <w:pPr>
        <w:keepNext w:val="0"/>
        <w:keepLines w:val="0"/>
        <w:pageBreakBefore w:val="0"/>
        <w:kinsoku/>
        <w:wordWrap/>
        <w:topLinePunct w:val="0"/>
        <w:autoSpaceDE/>
        <w:autoSpaceDN/>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（五）违反涉及人类生命健康、实验动物保护等科研伦理规范；</w:t>
      </w:r>
    </w:p>
    <w:p>
      <w:pPr>
        <w:keepNext w:val="0"/>
        <w:keepLines w:val="0"/>
        <w:pageBreakBefore w:val="0"/>
        <w:kinsoku/>
        <w:wordWrap/>
        <w:topLinePunct w:val="0"/>
        <w:autoSpaceDE/>
        <w:autoSpaceDN/>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（六）违反研究成果署名、论文发表规范；</w:t>
      </w:r>
    </w:p>
    <w:p>
      <w:pPr>
        <w:keepNext w:val="0"/>
        <w:keepLines w:val="0"/>
        <w:pageBreakBefore w:val="0"/>
        <w:kinsoku/>
        <w:wordWrap/>
        <w:topLinePunct w:val="0"/>
        <w:autoSpaceDE/>
        <w:autoSpaceDN/>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（七）本课题的科研成果具有专用性、知识产权的专属性，不存在“一稿多投”、“以旧顶新”，以及借用项目单位原有研究成果套取、骗取科研项目资金的行为。</w:t>
      </w:r>
    </w:p>
    <w:p>
      <w:pPr>
        <w:keepNext w:val="0"/>
        <w:keepLines w:val="0"/>
        <w:pageBreakBefore w:val="0"/>
        <w:kinsoku/>
        <w:wordWrap/>
        <w:topLinePunct w:val="0"/>
        <w:autoSpaceDE/>
        <w:autoSpaceDN/>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（八）其他失信行为。</w:t>
      </w:r>
    </w:p>
    <w:p>
      <w:pPr>
        <w:keepNext w:val="0"/>
        <w:keepLines w:val="0"/>
        <w:pageBreakBefore w:val="0"/>
        <w:kinsoku/>
        <w:wordWrap/>
        <w:topLinePunct w:val="0"/>
        <w:autoSpaceDE/>
        <w:autoSpaceDN/>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如有违反，本人/本单位愿接受</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做出的各项处理决定，包括但不限于停拨或核减资金，追回</w:t>
      </w:r>
      <w:r>
        <w:rPr>
          <w:rFonts w:hint="eastAsia" w:ascii="仿宋_GB2312" w:hAnsi="仿宋_GB2312" w:eastAsia="仿宋_GB2312" w:cs="仿宋_GB2312"/>
          <w:color w:val="auto"/>
          <w:sz w:val="28"/>
          <w:szCs w:val="28"/>
          <w:lang w:eastAsia="zh-Hans"/>
        </w:rPr>
        <w:t>项目（课题）</w:t>
      </w:r>
      <w:r>
        <w:rPr>
          <w:rFonts w:hint="eastAsia" w:ascii="仿宋_GB2312" w:hAnsi="仿宋_GB2312" w:eastAsia="仿宋_GB2312" w:cs="仿宋_GB2312"/>
          <w:color w:val="auto"/>
          <w:sz w:val="28"/>
          <w:szCs w:val="28"/>
        </w:rPr>
        <w:t>资金，取消一定期限</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项目申报资格，记入</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诚信异常名录等。</w:t>
      </w:r>
    </w:p>
    <w:p>
      <w:pPr>
        <w:keepNext w:val="0"/>
        <w:keepLines w:val="0"/>
        <w:pageBreakBefore w:val="0"/>
        <w:kinsoku/>
        <w:wordWrap/>
        <w:topLinePunct w:val="0"/>
        <w:autoSpaceDE/>
        <w:autoSpaceDN/>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p>
    <w:p>
      <w:pPr>
        <w:keepNext w:val="0"/>
        <w:keepLines w:val="0"/>
        <w:pageBreakBefore w:val="0"/>
        <w:kinsoku/>
        <w:wordWrap/>
        <w:topLinePunct w:val="0"/>
        <w:autoSpaceDE/>
        <w:autoSpaceDN/>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p>
    <w:p>
      <w:pPr>
        <w:keepNext w:val="0"/>
        <w:keepLines w:val="0"/>
        <w:pageBreakBefore w:val="0"/>
        <w:kinsoku/>
        <w:wordWrap/>
        <w:topLinePunct w:val="0"/>
        <w:autoSpaceDE/>
        <w:autoSpaceDN/>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申报单位法定代表人或授权代表人（签名）：</w:t>
      </w:r>
    </w:p>
    <w:p>
      <w:pPr>
        <w:keepNext w:val="0"/>
        <w:keepLines w:val="0"/>
        <w:pageBreakBefore w:val="0"/>
        <w:kinsoku/>
        <w:wordWrap/>
        <w:topLinePunct w:val="0"/>
        <w:autoSpaceDE/>
        <w:autoSpaceDN/>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keepNext w:val="0"/>
        <w:keepLines w:val="0"/>
        <w:pageBreakBefore w:val="0"/>
        <w:kinsoku/>
        <w:wordWrap/>
        <w:topLinePunct w:val="0"/>
        <w:autoSpaceDE/>
        <w:autoSpaceDN/>
        <w:bidi w:val="0"/>
        <w:adjustRightInd w:val="0"/>
        <w:snapToGrid w:val="0"/>
        <w:spacing w:line="420" w:lineRule="exact"/>
        <w:ind w:firstLine="5003" w:firstLineChars="1787"/>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负责人（签名）：</w:t>
      </w:r>
    </w:p>
    <w:p>
      <w:pPr>
        <w:keepNext w:val="0"/>
        <w:keepLines w:val="0"/>
        <w:pageBreakBefore w:val="0"/>
        <w:kinsoku/>
        <w:wordWrap/>
        <w:topLinePunct w:val="0"/>
        <w:autoSpaceDE/>
        <w:autoSpaceDN/>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p>
    <w:p>
      <w:pPr>
        <w:keepNext w:val="0"/>
        <w:keepLines w:val="0"/>
        <w:pageBreakBefore w:val="0"/>
        <w:kinsoku/>
        <w:wordWrap/>
        <w:topLinePunct w:val="0"/>
        <w:autoSpaceDE/>
        <w:autoSpaceDN/>
        <w:bidi w:val="0"/>
        <w:adjustRightInd w:val="0"/>
        <w:snapToGrid w:val="0"/>
        <w:spacing w:line="420" w:lineRule="exact"/>
        <w:ind w:firstLine="6123" w:firstLineChars="2187"/>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w:t>
      </w:r>
      <w:r>
        <w:rPr>
          <w:rFonts w:hint="eastAsia"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月  </w:t>
      </w:r>
      <w:r>
        <w:rPr>
          <w:rFonts w:hint="eastAsia" w:cs="仿宋_GB2312"/>
          <w:color w:val="auto"/>
          <w:sz w:val="28"/>
          <w:szCs w:val="28"/>
          <w:lang w:val="en-US" w:eastAsia="zh-CN"/>
        </w:rPr>
        <w:t xml:space="preserve">  </w:t>
      </w:r>
      <w:r>
        <w:rPr>
          <w:rFonts w:hint="eastAsia" w:ascii="仿宋_GB2312" w:hAnsi="仿宋_GB2312" w:eastAsia="仿宋_GB2312" w:cs="仿宋_GB2312"/>
          <w:color w:val="auto"/>
          <w:sz w:val="28"/>
          <w:szCs w:val="28"/>
        </w:rPr>
        <w:t>日</w:t>
      </w:r>
    </w:p>
    <w:p>
      <w:pPr>
        <w:keepNext w:val="0"/>
        <w:keepLines w:val="0"/>
        <w:pageBreakBefore w:val="0"/>
        <w:kinsoku/>
        <w:wordWrap/>
        <w:topLinePunct w:val="0"/>
        <w:autoSpaceDE/>
        <w:autoSpaceDN/>
        <w:bidi w:val="0"/>
        <w:adjustRightInd w:val="0"/>
        <w:snapToGrid w:val="0"/>
        <w:spacing w:line="420" w:lineRule="exact"/>
        <w:ind w:firstLine="532" w:firstLineChars="190"/>
        <w:rPr>
          <w:rFonts w:hint="eastAsia" w:ascii="仿宋_GB2312" w:hAnsi="仿宋_GB2312" w:eastAsia="仿宋_GB2312" w:cs="仿宋_GB2312"/>
          <w:color w:val="auto"/>
          <w:sz w:val="28"/>
          <w:szCs w:val="28"/>
        </w:rPr>
        <w:sectPr>
          <w:pgSz w:w="11906" w:h="16838"/>
          <w:pgMar w:top="1871" w:right="1531" w:bottom="1871" w:left="1531" w:header="850" w:footer="1417" w:gutter="0"/>
          <w:cols w:space="0" w:num="1"/>
          <w:docGrid w:type="lines" w:linePitch="595" w:charSpace="0"/>
        </w:sectPr>
      </w:pPr>
      <w:r>
        <w:rPr>
          <w:rFonts w:hint="eastAsia" w:ascii="仿宋_GB2312" w:hAnsi="仿宋_GB2312" w:eastAsia="仿宋_GB2312" w:cs="仿宋_GB2312"/>
          <w:color w:val="auto"/>
          <w:sz w:val="28"/>
          <w:szCs w:val="28"/>
        </w:rPr>
        <w:br w:type="page"/>
      </w:r>
    </w:p>
    <w:p>
      <w:pPr>
        <w:autoSpaceDE/>
        <w:autoSpaceDN/>
        <w:adjustRightInd w:val="0"/>
        <w:snapToGrid w:val="0"/>
        <w:spacing w:line="420" w:lineRule="exact"/>
        <w:ind w:right="28"/>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广东省现代化海洋牧场适养品种核心技术攻关项目</w:t>
      </w:r>
    </w:p>
    <w:p>
      <w:pPr>
        <w:autoSpaceDE/>
        <w:autoSpaceDN/>
        <w:adjustRightInd w:val="0"/>
        <w:snapToGrid w:val="0"/>
        <w:spacing w:line="420" w:lineRule="exact"/>
        <w:ind w:right="28"/>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（课题）信息表</w:t>
      </w:r>
    </w:p>
    <w:p>
      <w:r>
        <w:rPr>
          <w:rFonts w:hint="eastAsia" w:ascii="黑体" w:hAnsi="黑体" w:eastAsia="黑体" w:cs="黑体"/>
          <w:color w:val="auto"/>
          <w:sz w:val="20"/>
          <w:szCs w:val="22"/>
        </w:rPr>
        <w:t>表1</w:t>
      </w:r>
      <w:r>
        <w:rPr>
          <w:rFonts w:hint="eastAsia"/>
        </w:rPr>
        <w:t xml:space="preserve"> </w:t>
      </w:r>
    </w:p>
    <w:tbl>
      <w:tblPr>
        <w:tblStyle w:val="14"/>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9"/>
        <w:gridCol w:w="1246"/>
        <w:gridCol w:w="833"/>
        <w:gridCol w:w="1017"/>
        <w:gridCol w:w="880"/>
        <w:gridCol w:w="24"/>
        <w:gridCol w:w="974"/>
        <w:gridCol w:w="661"/>
        <w:gridCol w:w="430"/>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9" w:hRule="atLeast"/>
          <w:jc w:val="center"/>
        </w:trPr>
        <w:tc>
          <w:tcPr>
            <w:tcW w:w="2155" w:type="dxa"/>
            <w:gridSpan w:val="2"/>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课题名称</w:t>
            </w:r>
          </w:p>
        </w:tc>
        <w:tc>
          <w:tcPr>
            <w:tcW w:w="6798" w:type="dxa"/>
            <w:gridSpan w:val="8"/>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2" w:hRule="atLeast"/>
          <w:jc w:val="center"/>
        </w:trPr>
        <w:tc>
          <w:tcPr>
            <w:tcW w:w="909" w:type="dxa"/>
            <w:vMerge w:val="restart"/>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牵头承担单位</w:t>
            </w:r>
          </w:p>
        </w:tc>
        <w:tc>
          <w:tcPr>
            <w:tcW w:w="1246"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名  称</w:t>
            </w:r>
          </w:p>
        </w:tc>
        <w:tc>
          <w:tcPr>
            <w:tcW w:w="6798" w:type="dxa"/>
            <w:gridSpan w:val="8"/>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4" w:hRule="atLeast"/>
          <w:jc w:val="center"/>
        </w:trPr>
        <w:tc>
          <w:tcPr>
            <w:tcW w:w="909" w:type="dxa"/>
            <w:vMerge w:val="continue"/>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p>
        </w:tc>
        <w:tc>
          <w:tcPr>
            <w:tcW w:w="1246"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单位所在地</w:t>
            </w:r>
          </w:p>
        </w:tc>
        <w:tc>
          <w:tcPr>
            <w:tcW w:w="3728" w:type="dxa"/>
            <w:gridSpan w:val="5"/>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c>
          <w:tcPr>
            <w:tcW w:w="661"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代码</w:t>
            </w:r>
          </w:p>
        </w:tc>
        <w:tc>
          <w:tcPr>
            <w:tcW w:w="2409" w:type="dxa"/>
            <w:gridSpan w:val="2"/>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909" w:type="dxa"/>
            <w:vMerge w:val="continue"/>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p>
        </w:tc>
        <w:tc>
          <w:tcPr>
            <w:tcW w:w="1246"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通讯地址</w:t>
            </w:r>
          </w:p>
        </w:tc>
        <w:tc>
          <w:tcPr>
            <w:tcW w:w="3728" w:type="dxa"/>
            <w:gridSpan w:val="5"/>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c>
          <w:tcPr>
            <w:tcW w:w="661"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邮编</w:t>
            </w:r>
          </w:p>
        </w:tc>
        <w:tc>
          <w:tcPr>
            <w:tcW w:w="2409" w:type="dxa"/>
            <w:gridSpan w:val="2"/>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909" w:type="dxa"/>
            <w:vMerge w:val="continue"/>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p>
        </w:tc>
        <w:tc>
          <w:tcPr>
            <w:tcW w:w="1246"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开户银行</w:t>
            </w:r>
          </w:p>
        </w:tc>
        <w:tc>
          <w:tcPr>
            <w:tcW w:w="6798" w:type="dxa"/>
            <w:gridSpan w:val="8"/>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909" w:type="dxa"/>
            <w:vMerge w:val="continue"/>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p>
        </w:tc>
        <w:tc>
          <w:tcPr>
            <w:tcW w:w="1246"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银行帐号</w:t>
            </w:r>
          </w:p>
        </w:tc>
        <w:tc>
          <w:tcPr>
            <w:tcW w:w="6798" w:type="dxa"/>
            <w:gridSpan w:val="8"/>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2" w:hRule="atLeast"/>
          <w:jc w:val="center"/>
        </w:trPr>
        <w:tc>
          <w:tcPr>
            <w:tcW w:w="909" w:type="dxa"/>
            <w:vMerge w:val="continue"/>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p>
        </w:tc>
        <w:tc>
          <w:tcPr>
            <w:tcW w:w="1246"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单位性质</w:t>
            </w:r>
          </w:p>
        </w:tc>
        <w:tc>
          <w:tcPr>
            <w:tcW w:w="6798" w:type="dxa"/>
            <w:gridSpan w:val="8"/>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sym w:font="Wingdings 2" w:char="00A3"/>
            </w:r>
            <w:r>
              <w:rPr>
                <w:rFonts w:hint="eastAsia" w:ascii="仿宋_GB2312" w:hAnsi="仿宋_GB2312" w:eastAsia="仿宋_GB2312" w:cs="仿宋_GB2312"/>
                <w:sz w:val="24"/>
                <w:szCs w:val="22"/>
              </w:rPr>
              <w:t xml:space="preserve">事业型研究单位  □其他事业单位  □大专院校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jc w:val="center"/>
        </w:trPr>
        <w:tc>
          <w:tcPr>
            <w:tcW w:w="909" w:type="dxa"/>
            <w:vMerge w:val="continue"/>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p>
        </w:tc>
        <w:tc>
          <w:tcPr>
            <w:tcW w:w="2079" w:type="dxa"/>
            <w:gridSpan w:val="2"/>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上级行政主管部门</w:t>
            </w:r>
          </w:p>
        </w:tc>
        <w:tc>
          <w:tcPr>
            <w:tcW w:w="5965" w:type="dxa"/>
            <w:gridSpan w:val="7"/>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09" w:type="dxa"/>
            <w:vMerge w:val="continue"/>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p>
        </w:tc>
        <w:tc>
          <w:tcPr>
            <w:tcW w:w="8044" w:type="dxa"/>
            <w:gridSpan w:val="9"/>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“双一流”大学□是   </w:t>
            </w:r>
            <w:r>
              <w:rPr>
                <w:rFonts w:hint="eastAsia" w:ascii="仿宋_GB2312" w:hAnsi="仿宋_GB2312" w:eastAsia="仿宋_GB2312" w:cs="仿宋_GB2312"/>
                <w:sz w:val="24"/>
                <w:szCs w:val="22"/>
              </w:rPr>
              <w:sym w:font="Wingdings 2" w:char="00A3"/>
            </w:r>
            <w:r>
              <w:rPr>
                <w:rFonts w:hint="eastAsia" w:ascii="仿宋_GB2312" w:hAnsi="仿宋_GB2312" w:eastAsia="仿宋_GB2312" w:cs="仿宋_GB2312"/>
                <w:sz w:val="24"/>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09" w:type="dxa"/>
            <w:vMerge w:val="restart"/>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参与单位</w:t>
            </w:r>
          </w:p>
        </w:tc>
        <w:tc>
          <w:tcPr>
            <w:tcW w:w="1246"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序号</w:t>
            </w:r>
          </w:p>
        </w:tc>
        <w:tc>
          <w:tcPr>
            <w:tcW w:w="6798" w:type="dxa"/>
            <w:gridSpan w:val="8"/>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单  位  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09" w:type="dxa"/>
            <w:vMerge w:val="continue"/>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p>
        </w:tc>
        <w:tc>
          <w:tcPr>
            <w:tcW w:w="1246"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1</w:t>
            </w:r>
          </w:p>
        </w:tc>
        <w:tc>
          <w:tcPr>
            <w:tcW w:w="6798" w:type="dxa"/>
            <w:gridSpan w:val="8"/>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09" w:type="dxa"/>
            <w:vMerge w:val="continue"/>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p>
        </w:tc>
        <w:tc>
          <w:tcPr>
            <w:tcW w:w="1246"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2</w:t>
            </w:r>
          </w:p>
        </w:tc>
        <w:tc>
          <w:tcPr>
            <w:tcW w:w="6798" w:type="dxa"/>
            <w:gridSpan w:val="8"/>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7" w:hRule="atLeast"/>
          <w:jc w:val="center"/>
        </w:trPr>
        <w:tc>
          <w:tcPr>
            <w:tcW w:w="909" w:type="dxa"/>
            <w:vMerge w:val="restart"/>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课题负责人</w:t>
            </w:r>
          </w:p>
        </w:tc>
        <w:tc>
          <w:tcPr>
            <w:tcW w:w="1246"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姓 名</w:t>
            </w:r>
          </w:p>
        </w:tc>
        <w:tc>
          <w:tcPr>
            <w:tcW w:w="2754" w:type="dxa"/>
            <w:gridSpan w:val="4"/>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c>
          <w:tcPr>
            <w:tcW w:w="974"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性 别</w:t>
            </w:r>
          </w:p>
        </w:tc>
        <w:tc>
          <w:tcPr>
            <w:tcW w:w="3070" w:type="dxa"/>
            <w:gridSpan w:val="3"/>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sym w:font="Wingdings 2" w:char="00A3"/>
            </w:r>
            <w:r>
              <w:rPr>
                <w:rFonts w:hint="eastAsia" w:ascii="仿宋_GB2312" w:hAnsi="仿宋_GB2312" w:eastAsia="仿宋_GB2312" w:cs="仿宋_GB2312"/>
                <w:sz w:val="24"/>
                <w:szCs w:val="22"/>
              </w:rPr>
              <w:t xml:space="preserve">男   </w:t>
            </w:r>
            <w:r>
              <w:rPr>
                <w:rFonts w:hint="eastAsia" w:ascii="仿宋_GB2312" w:hAnsi="仿宋_GB2312" w:eastAsia="仿宋_GB2312" w:cs="仿宋_GB2312"/>
                <w:sz w:val="24"/>
                <w:szCs w:val="22"/>
              </w:rPr>
              <w:sym w:font="Wingdings 2" w:char="00A3"/>
            </w:r>
            <w:r>
              <w:rPr>
                <w:rFonts w:hint="eastAsia" w:ascii="仿宋_GB2312" w:hAnsi="仿宋_GB2312" w:eastAsia="仿宋_GB2312" w:cs="仿宋_GB2312"/>
                <w:sz w:val="24"/>
                <w:szCs w:val="22"/>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7" w:hRule="atLeast"/>
          <w:jc w:val="center"/>
        </w:trPr>
        <w:tc>
          <w:tcPr>
            <w:tcW w:w="909" w:type="dxa"/>
            <w:vMerge w:val="continue"/>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p>
        </w:tc>
        <w:tc>
          <w:tcPr>
            <w:tcW w:w="1246"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学 位</w:t>
            </w:r>
          </w:p>
        </w:tc>
        <w:tc>
          <w:tcPr>
            <w:tcW w:w="3728" w:type="dxa"/>
            <w:gridSpan w:val="5"/>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sym w:font="Wingdings 2" w:char="00A3"/>
            </w:r>
            <w:r>
              <w:rPr>
                <w:rFonts w:hint="eastAsia" w:ascii="仿宋_GB2312" w:hAnsi="仿宋_GB2312" w:eastAsia="仿宋_GB2312" w:cs="仿宋_GB2312"/>
                <w:sz w:val="24"/>
                <w:szCs w:val="22"/>
              </w:rPr>
              <w:t xml:space="preserve">博士  </w:t>
            </w:r>
            <w:r>
              <w:rPr>
                <w:rFonts w:hint="eastAsia" w:ascii="仿宋_GB2312" w:hAnsi="仿宋_GB2312" w:eastAsia="仿宋_GB2312" w:cs="仿宋_GB2312"/>
                <w:sz w:val="24"/>
                <w:szCs w:val="22"/>
              </w:rPr>
              <w:sym w:font="Wingdings 2" w:char="00A3"/>
            </w:r>
            <w:r>
              <w:rPr>
                <w:rFonts w:hint="eastAsia" w:ascii="仿宋_GB2312" w:hAnsi="仿宋_GB2312" w:eastAsia="仿宋_GB2312" w:cs="仿宋_GB2312"/>
                <w:sz w:val="24"/>
                <w:szCs w:val="22"/>
              </w:rPr>
              <w:t>硕士 □学士 □其他</w:t>
            </w:r>
          </w:p>
        </w:tc>
        <w:tc>
          <w:tcPr>
            <w:tcW w:w="1091" w:type="dxa"/>
            <w:gridSpan w:val="2"/>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出生日期</w:t>
            </w:r>
          </w:p>
        </w:tc>
        <w:tc>
          <w:tcPr>
            <w:tcW w:w="1979"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7" w:hRule="atLeast"/>
          <w:jc w:val="center"/>
        </w:trPr>
        <w:tc>
          <w:tcPr>
            <w:tcW w:w="909" w:type="dxa"/>
            <w:vMerge w:val="continue"/>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p>
        </w:tc>
        <w:tc>
          <w:tcPr>
            <w:tcW w:w="1246"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职 称</w:t>
            </w:r>
          </w:p>
        </w:tc>
        <w:tc>
          <w:tcPr>
            <w:tcW w:w="3728" w:type="dxa"/>
            <w:gridSpan w:val="5"/>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sym w:font="Wingdings 2" w:char="00A3"/>
            </w:r>
            <w:r>
              <w:rPr>
                <w:rFonts w:hint="eastAsia" w:ascii="仿宋_GB2312" w:hAnsi="仿宋_GB2312" w:eastAsia="仿宋_GB2312" w:cs="仿宋_GB2312"/>
                <w:sz w:val="24"/>
                <w:szCs w:val="22"/>
              </w:rPr>
              <w:t>高级  □中级 □初级 □其他</w:t>
            </w:r>
          </w:p>
        </w:tc>
        <w:tc>
          <w:tcPr>
            <w:tcW w:w="1091" w:type="dxa"/>
            <w:gridSpan w:val="2"/>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专 业</w:t>
            </w:r>
          </w:p>
        </w:tc>
        <w:tc>
          <w:tcPr>
            <w:tcW w:w="1979"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7" w:hRule="atLeast"/>
          <w:jc w:val="center"/>
        </w:trPr>
        <w:tc>
          <w:tcPr>
            <w:tcW w:w="909" w:type="dxa"/>
            <w:vMerge w:val="continue"/>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p>
        </w:tc>
        <w:tc>
          <w:tcPr>
            <w:tcW w:w="1246"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所在单位</w:t>
            </w:r>
          </w:p>
        </w:tc>
        <w:tc>
          <w:tcPr>
            <w:tcW w:w="6798" w:type="dxa"/>
            <w:gridSpan w:val="8"/>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7" w:hRule="atLeast"/>
          <w:jc w:val="center"/>
        </w:trPr>
        <w:tc>
          <w:tcPr>
            <w:tcW w:w="909" w:type="dxa"/>
            <w:vMerge w:val="continue"/>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p>
        </w:tc>
        <w:tc>
          <w:tcPr>
            <w:tcW w:w="1246"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证件类型</w:t>
            </w:r>
          </w:p>
        </w:tc>
        <w:tc>
          <w:tcPr>
            <w:tcW w:w="1850" w:type="dxa"/>
            <w:gridSpan w:val="2"/>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c>
          <w:tcPr>
            <w:tcW w:w="1878" w:type="dxa"/>
            <w:gridSpan w:val="3"/>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证件号码</w:t>
            </w:r>
          </w:p>
        </w:tc>
        <w:tc>
          <w:tcPr>
            <w:tcW w:w="3070" w:type="dxa"/>
            <w:gridSpan w:val="3"/>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7" w:hRule="atLeast"/>
          <w:jc w:val="center"/>
        </w:trPr>
        <w:tc>
          <w:tcPr>
            <w:tcW w:w="909" w:type="dxa"/>
            <w:vMerge w:val="continue"/>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p>
        </w:tc>
        <w:tc>
          <w:tcPr>
            <w:tcW w:w="1246"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联系电话</w:t>
            </w:r>
          </w:p>
        </w:tc>
        <w:tc>
          <w:tcPr>
            <w:tcW w:w="2730" w:type="dxa"/>
            <w:gridSpan w:val="3"/>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c>
          <w:tcPr>
            <w:tcW w:w="998" w:type="dxa"/>
            <w:gridSpan w:val="2"/>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E-mail</w:t>
            </w:r>
          </w:p>
        </w:tc>
        <w:tc>
          <w:tcPr>
            <w:tcW w:w="3070" w:type="dxa"/>
            <w:gridSpan w:val="3"/>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7" w:hRule="atLeast"/>
          <w:jc w:val="center"/>
        </w:trPr>
        <w:tc>
          <w:tcPr>
            <w:tcW w:w="909" w:type="dxa"/>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课题攻关地点</w:t>
            </w:r>
          </w:p>
        </w:tc>
        <w:tc>
          <w:tcPr>
            <w:tcW w:w="8044" w:type="dxa"/>
            <w:gridSpan w:val="9"/>
            <w:vAlign w:val="center"/>
          </w:tcPr>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□省农业技术推广中心海洋渔业试验基地 □省农业技术推广中心渔业技术推广部（东涌基地）□南海水产研究所深圳试验基地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7" w:hRule="atLeast"/>
          <w:jc w:val="center"/>
        </w:trPr>
        <w:tc>
          <w:tcPr>
            <w:tcW w:w="8953" w:type="dxa"/>
            <w:gridSpan w:val="10"/>
            <w:vAlign w:val="center"/>
          </w:tcPr>
          <w:p>
            <w:pPr>
              <w:autoSpaceDE/>
              <w:autoSpaceDN/>
              <w:adjustRightInd/>
              <w:snapToGrid w:val="0"/>
              <w:spacing w:before="20"/>
              <w:ind w:right="26"/>
              <w:jc w:val="center"/>
              <w:rPr>
                <w:rFonts w:hint="eastAsia" w:ascii="仿宋_GB2312" w:hAnsi="仿宋_GB2312" w:eastAsia="仿宋_GB2312" w:cs="仿宋_GB2312"/>
                <w:b/>
                <w:bCs/>
                <w:sz w:val="24"/>
                <w:szCs w:val="22"/>
              </w:rPr>
            </w:pPr>
            <w:r>
              <w:rPr>
                <w:rFonts w:hint="eastAsia" w:ascii="仿宋_GB2312" w:hAnsi="仿宋_GB2312" w:eastAsia="仿宋_GB2312" w:cs="仿宋_GB2312"/>
                <w:b/>
                <w:bCs/>
                <w:sz w:val="24"/>
                <w:szCs w:val="22"/>
              </w:rPr>
              <w:t>注：1.课题申报团队结合课题需要选择以上三个基地之一开展课题攻关。</w:t>
            </w:r>
          </w:p>
          <w:p>
            <w:pPr>
              <w:autoSpaceDE/>
              <w:autoSpaceDN/>
              <w:adjustRightInd/>
              <w:snapToGrid w:val="0"/>
              <w:spacing w:before="20"/>
              <w:ind w:right="26"/>
              <w:jc w:val="center"/>
              <w:rPr>
                <w:rFonts w:hint="eastAsia" w:ascii="仿宋_GB2312" w:hAnsi="仿宋_GB2312" w:eastAsia="仿宋_GB2312" w:cs="仿宋_GB2312"/>
                <w:sz w:val="24"/>
                <w:szCs w:val="22"/>
              </w:rPr>
            </w:pPr>
            <w:r>
              <w:rPr>
                <w:rFonts w:hint="eastAsia" w:ascii="仿宋_GB2312" w:hAnsi="仿宋_GB2312" w:eastAsia="仿宋_GB2312" w:cs="仿宋_GB2312"/>
                <w:b/>
                <w:bCs/>
                <w:sz w:val="24"/>
                <w:szCs w:val="22"/>
              </w:rPr>
              <w:t xml:space="preserve">   </w:t>
            </w:r>
            <w:r>
              <w:rPr>
                <w:rFonts w:hint="eastAsia" w:cs="仿宋_GB2312"/>
                <w:b/>
                <w:bCs/>
                <w:sz w:val="24"/>
                <w:szCs w:val="22"/>
                <w:lang w:val="en-US" w:eastAsia="zh-CN"/>
              </w:rPr>
              <w:t xml:space="preserve">      </w:t>
            </w:r>
            <w:r>
              <w:rPr>
                <w:rFonts w:hint="eastAsia" w:ascii="仿宋_GB2312" w:hAnsi="仿宋_GB2312" w:eastAsia="仿宋_GB2312" w:cs="仿宋_GB2312"/>
                <w:b/>
                <w:bCs/>
                <w:sz w:val="24"/>
                <w:szCs w:val="22"/>
              </w:rPr>
              <w:t>2.</w:t>
            </w:r>
            <w:r>
              <w:rPr>
                <w:rFonts w:hint="eastAsia" w:ascii="仿宋_GB2312" w:hAnsi="仿宋_GB2312" w:eastAsia="仿宋_GB2312" w:cs="仿宋_GB2312"/>
                <w:b/>
                <w:bCs/>
                <w:sz w:val="24"/>
                <w:szCs w:val="22"/>
                <w:lang w:val="en-US" w:eastAsia="zh-CN"/>
              </w:rPr>
              <w:t>课题任务表需</w:t>
            </w:r>
            <w:r>
              <w:rPr>
                <w:rFonts w:hint="eastAsia" w:ascii="仿宋_GB2312" w:hAnsi="仿宋_GB2312" w:eastAsia="仿宋_GB2312" w:cs="仿宋_GB2312"/>
                <w:b/>
                <w:bCs/>
                <w:sz w:val="24"/>
                <w:szCs w:val="22"/>
              </w:rPr>
              <w:t>培育种苗100万尾（条/只/粒）及以上和大型藻类课题的攻关团队可自行选择攻关地点（其他）。</w:t>
            </w:r>
          </w:p>
        </w:tc>
      </w:tr>
    </w:tbl>
    <w:tbl>
      <w:tblPr>
        <w:tblStyle w:val="15"/>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3" w:hRule="atLeast"/>
        </w:trPr>
        <w:tc>
          <w:tcPr>
            <w:tcW w:w="1134" w:type="dxa"/>
            <w:vAlign w:val="center"/>
          </w:tcPr>
          <w:p>
            <w:pPr>
              <w:pStyle w:val="13"/>
              <w:ind w:left="0" w:leftChars="0" w:firstLine="0" w:firstLineChars="0"/>
            </w:pPr>
            <w:r>
              <w:rPr>
                <w:rFonts w:hint="eastAsia" w:cs="Times New Roman"/>
                <w:sz w:val="24"/>
                <w:szCs w:val="24"/>
              </w:rPr>
              <w:t>课题主要内容</w:t>
            </w:r>
          </w:p>
        </w:tc>
        <w:tc>
          <w:tcPr>
            <w:tcW w:w="7655" w:type="dxa"/>
          </w:tcPr>
          <w:p>
            <w:pPr>
              <w:pStyle w:val="3"/>
              <w:autoSpaceDE/>
              <w:autoSpaceDN/>
              <w:adjustRightInd/>
              <w:ind w:firstLine="482"/>
              <w:jc w:val="both"/>
              <w:rPr>
                <w:rFonts w:hint="eastAsia" w:ascii="黑体" w:hAnsi="黑体" w:eastAsia="黑体" w:cs="Times New Roman"/>
                <w:b w:val="0"/>
                <w:bCs w:val="0"/>
                <w:sz w:val="28"/>
                <w:szCs w:val="22"/>
              </w:rPr>
            </w:pPr>
            <w:r>
              <w:rPr>
                <w:rFonts w:hint="eastAsia" w:ascii="黑体" w:hAnsi="黑体" w:eastAsia="黑体" w:cs="Times New Roman"/>
                <w:b w:val="0"/>
                <w:bCs w:val="0"/>
                <w:sz w:val="28"/>
                <w:szCs w:val="22"/>
              </w:rPr>
              <w:t>一、研究目的与意义</w:t>
            </w:r>
          </w:p>
          <w:p>
            <w:pPr>
              <w:pStyle w:val="13"/>
              <w:ind w:firstLine="600"/>
            </w:pPr>
            <w:r>
              <w:rPr>
                <w:rFonts w:hint="eastAsia"/>
              </w:rPr>
              <w:t xml:space="preserve"> </w:t>
            </w:r>
          </w:p>
          <w:p>
            <w:pPr>
              <w:pStyle w:val="3"/>
              <w:autoSpaceDE/>
              <w:autoSpaceDN/>
              <w:adjustRightInd/>
              <w:ind w:firstLine="482"/>
              <w:jc w:val="both"/>
              <w:rPr>
                <w:rFonts w:hint="eastAsia" w:ascii="黑体" w:hAnsi="黑体" w:eastAsia="黑体" w:cs="Times New Roman"/>
                <w:b w:val="0"/>
                <w:bCs w:val="0"/>
                <w:sz w:val="28"/>
                <w:szCs w:val="22"/>
              </w:rPr>
            </w:pPr>
            <w:r>
              <w:rPr>
                <w:rFonts w:hint="eastAsia" w:ascii="黑体" w:hAnsi="黑体" w:eastAsia="黑体" w:cs="Times New Roman"/>
                <w:b w:val="0"/>
                <w:bCs w:val="0"/>
                <w:sz w:val="28"/>
                <w:szCs w:val="22"/>
              </w:rPr>
              <w:t>二、研究内容</w:t>
            </w:r>
          </w:p>
          <w:p>
            <w:pPr>
              <w:pStyle w:val="13"/>
              <w:ind w:firstLine="600"/>
            </w:pPr>
            <w:r>
              <w:rPr>
                <w:rFonts w:hint="eastAsia"/>
              </w:rPr>
              <w:t xml:space="preserve"> </w:t>
            </w:r>
          </w:p>
        </w:tc>
      </w:tr>
    </w:tbl>
    <w:p>
      <w:pPr>
        <w:autoSpaceDE/>
        <w:autoSpaceDN/>
        <w:adjustRightInd/>
        <w:snapToGrid w:val="0"/>
        <w:spacing w:line="420" w:lineRule="exact"/>
        <w:ind w:firstLine="560" w:firstLineChars="200"/>
        <w:rPr>
          <w:rFonts w:hint="eastAsia" w:ascii="黑体" w:hAnsi="黑体" w:eastAsia="黑体" w:cs="Times New Roman"/>
          <w:sz w:val="28"/>
          <w:szCs w:val="22"/>
        </w:rPr>
      </w:pPr>
      <w:r>
        <w:rPr>
          <w:rFonts w:hint="eastAsia" w:ascii="黑体" w:hAnsi="黑体" w:eastAsia="黑体" w:cs="Times New Roman"/>
          <w:sz w:val="28"/>
          <w:szCs w:val="22"/>
        </w:rPr>
        <w:t>三、目标与任务</w:t>
      </w:r>
    </w:p>
    <w:p>
      <w:pPr>
        <w:autoSpaceDE/>
        <w:autoSpaceDN/>
        <w:adjustRightInd/>
        <w:snapToGrid w:val="0"/>
        <w:spacing w:line="420" w:lineRule="exact"/>
        <w:ind w:firstLine="560" w:firstLineChars="200"/>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（①课题研究/推广示范内容及任务分解：要解决的主要技术难点和问题，技术方案和创新点等；②课题研究/推广示范目标；③主要示范和产业化内容及相关技术路线）</w:t>
      </w:r>
    </w:p>
    <w:tbl>
      <w:tblPr>
        <w:tblStyle w:val="1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1" w:hRule="atLeast"/>
          <w:jc w:val="center"/>
        </w:trPr>
        <w:tc>
          <w:tcPr>
            <w:tcW w:w="9060" w:type="dxa"/>
          </w:tcPr>
          <w:p>
            <w:pPr>
              <w:autoSpaceDE/>
              <w:autoSpaceDN/>
              <w:adjustRightInd w:val="0"/>
              <w:snapToGrid w:val="0"/>
              <w:spacing w:line="360" w:lineRule="auto"/>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3.1课题研究内容及任务分解</w:t>
            </w:r>
          </w:p>
          <w:p>
            <w:pPr>
              <w:autoSpaceDE/>
              <w:autoSpaceDN/>
              <w:adjustRightInd w:val="0"/>
              <w:snapToGrid w:val="0"/>
              <w:spacing w:line="360" w:lineRule="auto"/>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任务一： </w:t>
            </w:r>
          </w:p>
          <w:p>
            <w:pPr>
              <w:autoSpaceDE/>
              <w:autoSpaceDN/>
              <w:adjustRightInd w:val="0"/>
              <w:snapToGrid w:val="0"/>
              <w:spacing w:line="360" w:lineRule="auto"/>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任务二： </w:t>
            </w:r>
          </w:p>
          <w:p>
            <w:pPr>
              <w:autoSpaceDE/>
              <w:autoSpaceDN/>
              <w:adjustRightInd w:val="0"/>
              <w:snapToGrid w:val="0"/>
              <w:spacing w:line="360" w:lineRule="auto"/>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拟解决的关键问题</w:t>
            </w:r>
          </w:p>
          <w:p>
            <w:pPr>
              <w:autoSpaceDE/>
              <w:autoSpaceDN/>
              <w:adjustRightInd w:val="0"/>
              <w:snapToGrid w:val="0"/>
              <w:spacing w:line="360" w:lineRule="auto"/>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p>
            <w:pPr>
              <w:autoSpaceDE/>
              <w:autoSpaceDN/>
              <w:adjustRightInd w:val="0"/>
              <w:snapToGrid w:val="0"/>
              <w:spacing w:line="360" w:lineRule="auto"/>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创新点：</w:t>
            </w:r>
          </w:p>
          <w:p>
            <w:pPr>
              <w:autoSpaceDE/>
              <w:autoSpaceDN/>
              <w:adjustRightInd w:val="0"/>
              <w:snapToGrid w:val="0"/>
              <w:spacing w:line="360" w:lineRule="auto"/>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p>
            <w:pPr>
              <w:autoSpaceDE/>
              <w:autoSpaceDN/>
              <w:adjustRightInd w:val="0"/>
              <w:snapToGrid w:val="0"/>
              <w:spacing w:line="360" w:lineRule="auto"/>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3.2 课题研究目标</w:t>
            </w:r>
          </w:p>
          <w:p>
            <w:pPr>
              <w:autoSpaceDE/>
              <w:autoSpaceDN/>
              <w:adjustRightInd w:val="0"/>
              <w:snapToGrid w:val="0"/>
              <w:spacing w:line="360" w:lineRule="auto"/>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p>
            <w:pPr>
              <w:autoSpaceDE/>
              <w:autoSpaceDN/>
              <w:adjustRightInd w:val="0"/>
              <w:snapToGrid w:val="0"/>
              <w:spacing w:line="360" w:lineRule="auto"/>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3.3 主要示范和产业化内容及相关技术路线</w:t>
            </w:r>
          </w:p>
          <w:p>
            <w:pPr>
              <w:autoSpaceDE/>
              <w:autoSpaceDN/>
              <w:adjustRightInd w:val="0"/>
              <w:snapToGrid w:val="0"/>
              <w:spacing w:line="360" w:lineRule="auto"/>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p/>
        </w:tc>
      </w:tr>
    </w:tbl>
    <w:p>
      <w:pPr>
        <w:autoSpaceDE/>
        <w:autoSpaceDN/>
        <w:adjustRightInd/>
        <w:snapToGrid w:val="0"/>
        <w:spacing w:line="420" w:lineRule="exact"/>
        <w:ind w:firstLine="560" w:firstLineChars="200"/>
        <w:rPr>
          <w:rFonts w:hint="eastAsia" w:ascii="黑体" w:hAnsi="黑体" w:eastAsia="黑体" w:cs="Times New Roman"/>
          <w:sz w:val="28"/>
          <w:szCs w:val="22"/>
        </w:rPr>
      </w:pPr>
      <w:r>
        <w:rPr>
          <w:rFonts w:hint="eastAsia" w:ascii="黑体" w:hAnsi="黑体" w:eastAsia="黑体" w:cs="Times New Roman"/>
          <w:sz w:val="28"/>
          <w:szCs w:val="22"/>
        </w:rPr>
        <w:t>四、预期成果及考核指标</w:t>
      </w:r>
    </w:p>
    <w:p>
      <w:pPr>
        <w:autoSpaceDE/>
        <w:autoSpaceDN/>
        <w:adjustRightInd/>
        <w:snapToGrid/>
        <w:spacing w:line="420" w:lineRule="exact"/>
        <w:ind w:firstLine="560" w:firstLineChars="200"/>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①主要技术指标：如形成的知识产权、技术标准、新技术、新产品、新装置、论文专著等数量、指标及其水平等；②主要经济指标：如技术及产品应用所形成的市场规模、效益等；③课题实施中形成的示范基地、中试线、生产线及其规模等；④人才队伍建设；⑤其他应考核的指标。）</w:t>
      </w:r>
    </w:p>
    <w:tbl>
      <w:tblPr>
        <w:tblStyle w:val="1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4" w:hRule="atLeast"/>
          <w:jc w:val="center"/>
        </w:trPr>
        <w:tc>
          <w:tcPr>
            <w:tcW w:w="9060" w:type="dxa"/>
          </w:tcPr>
          <w:p>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ascii="Times New Roman" w:hAnsi="Times New Roman" w:eastAsia="宋体" w:cs="Times New Roman"/>
                <w:b/>
                <w:bCs/>
                <w:sz w:val="28"/>
                <w:szCs w:val="28"/>
              </w:rPr>
            </w:pPr>
            <w:r>
              <w:rPr>
                <w:rFonts w:ascii="Times New Roman" w:hAnsi="Times New Roman" w:eastAsia="宋体" w:cs="Times New Roman"/>
                <w:b/>
                <w:bCs/>
                <w:sz w:val="28"/>
                <w:szCs w:val="28"/>
              </w:rPr>
              <w:t>4.1主要技术指标</w:t>
            </w:r>
          </w:p>
          <w:p>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pPr>
            <w:r>
              <w:rPr>
                <w:rFonts w:hint="eastAsia" w:ascii="Times New Roman" w:hAnsi="Times New Roman" w:eastAsia="宋体" w:cs="Times New Roman"/>
                <w:b/>
                <w:bCs/>
                <w:sz w:val="28"/>
                <w:szCs w:val="28"/>
              </w:rPr>
              <w:t xml:space="preserve"> </w:t>
            </w:r>
          </w:p>
          <w:p>
            <w:pPr>
              <w:pStyle w:val="13"/>
              <w:keepNext w:val="0"/>
              <w:keepLines w:val="0"/>
              <w:pageBreakBefore w:val="0"/>
              <w:kinsoku/>
              <w:wordWrap/>
              <w:overflowPunct/>
              <w:topLinePunct w:val="0"/>
              <w:bidi w:val="0"/>
              <w:snapToGrid w:val="0"/>
              <w:spacing w:line="360" w:lineRule="auto"/>
              <w:ind w:left="0" w:leftChars="0" w:firstLine="562" w:firstLineChars="200"/>
              <w:textAlignment w:val="auto"/>
              <w:rPr>
                <w:rFonts w:ascii="Times New Roman" w:hAnsi="Times New Roman" w:eastAsia="宋体" w:cs="Times New Roman"/>
                <w:b/>
                <w:bCs/>
                <w:kern w:val="2"/>
                <w:sz w:val="28"/>
                <w:szCs w:val="28"/>
                <w:lang w:val="en-US" w:eastAsia="zh-CN" w:bidi="ar-SA"/>
              </w:rPr>
            </w:pPr>
          </w:p>
          <w:p>
            <w:pPr>
              <w:pStyle w:val="13"/>
              <w:keepNext w:val="0"/>
              <w:keepLines w:val="0"/>
              <w:pageBreakBefore w:val="0"/>
              <w:kinsoku/>
              <w:wordWrap/>
              <w:overflowPunct/>
              <w:topLinePunct w:val="0"/>
              <w:bidi w:val="0"/>
              <w:snapToGrid w:val="0"/>
              <w:spacing w:line="360" w:lineRule="auto"/>
              <w:ind w:left="0" w:leftChars="0" w:firstLine="562" w:firstLineChars="200"/>
              <w:textAlignment w:val="auto"/>
              <w:rPr>
                <w:rFonts w:ascii="Times New Roman" w:hAnsi="Times New Roman" w:eastAsia="宋体" w:cs="Times New Roman"/>
                <w:b/>
                <w:bCs/>
                <w:kern w:val="2"/>
                <w:sz w:val="28"/>
                <w:szCs w:val="28"/>
                <w:lang w:val="en-US" w:eastAsia="zh-CN" w:bidi="ar-SA"/>
              </w:rPr>
            </w:pPr>
            <w:r>
              <w:rPr>
                <w:rFonts w:ascii="Times New Roman" w:hAnsi="Times New Roman" w:eastAsia="宋体" w:cs="Times New Roman"/>
                <w:b/>
                <w:bCs/>
                <w:kern w:val="2"/>
                <w:sz w:val="28"/>
                <w:szCs w:val="28"/>
                <w:lang w:val="en-US" w:eastAsia="zh-CN" w:bidi="ar-SA"/>
              </w:rPr>
              <w:t>4.2</w:t>
            </w:r>
            <w:r>
              <w:rPr>
                <w:rFonts w:hint="eastAsia" w:ascii="Times New Roman" w:hAnsi="Times New Roman" w:eastAsia="宋体" w:cs="Times New Roman"/>
                <w:b/>
                <w:bCs/>
                <w:kern w:val="2"/>
                <w:sz w:val="28"/>
                <w:szCs w:val="28"/>
                <w:lang w:val="en-US" w:eastAsia="zh-CN" w:bidi="ar-SA"/>
              </w:rPr>
              <w:t>主要经济指标</w:t>
            </w:r>
          </w:p>
          <w:p>
            <w:pPr>
              <w:pStyle w:val="13"/>
              <w:keepNext w:val="0"/>
              <w:keepLines w:val="0"/>
              <w:pageBreakBefore w:val="0"/>
              <w:kinsoku/>
              <w:wordWrap/>
              <w:overflowPunct/>
              <w:topLinePunct w:val="0"/>
              <w:bidi w:val="0"/>
              <w:snapToGrid w:val="0"/>
              <w:spacing w:line="360" w:lineRule="auto"/>
              <w:ind w:left="0" w:leftChars="0" w:firstLine="600" w:firstLineChars="200"/>
              <w:textAlignment w:val="auto"/>
            </w:pPr>
            <w:r>
              <w:rPr>
                <w:rFonts w:hint="eastAsia"/>
                <w:lang w:eastAsia="zh-Hans"/>
              </w:rPr>
              <w:t>经济效益：</w:t>
            </w:r>
            <w:r>
              <w:rPr>
                <w:rFonts w:hint="eastAsia"/>
              </w:rPr>
              <w:t xml:space="preserve"> </w:t>
            </w:r>
          </w:p>
          <w:p>
            <w:pPr>
              <w:pStyle w:val="13"/>
              <w:keepNext w:val="0"/>
              <w:keepLines w:val="0"/>
              <w:pageBreakBefore w:val="0"/>
              <w:kinsoku/>
              <w:wordWrap/>
              <w:overflowPunct/>
              <w:topLinePunct w:val="0"/>
              <w:bidi w:val="0"/>
              <w:snapToGrid w:val="0"/>
              <w:spacing w:line="360" w:lineRule="auto"/>
              <w:ind w:left="0" w:leftChars="0" w:firstLine="600" w:firstLineChars="200"/>
              <w:textAlignment w:val="auto"/>
            </w:pPr>
            <w:r>
              <w:rPr>
                <w:rFonts w:hint="eastAsia"/>
                <w:lang w:eastAsia="zh-Hans"/>
              </w:rPr>
              <w:t>社会效益：</w:t>
            </w:r>
            <w:r>
              <w:rPr>
                <w:rFonts w:hint="eastAsia"/>
              </w:rPr>
              <w:t xml:space="preserve"> </w:t>
            </w:r>
          </w:p>
          <w:p>
            <w:pPr>
              <w:pStyle w:val="13"/>
              <w:keepNext w:val="0"/>
              <w:keepLines w:val="0"/>
              <w:pageBreakBefore w:val="0"/>
              <w:kinsoku/>
              <w:wordWrap/>
              <w:overflowPunct/>
              <w:topLinePunct w:val="0"/>
              <w:bidi w:val="0"/>
              <w:snapToGrid w:val="0"/>
              <w:spacing w:line="360" w:lineRule="auto"/>
              <w:ind w:left="0" w:leftChars="0" w:firstLine="600" w:firstLineChars="200"/>
              <w:textAlignment w:val="auto"/>
              <w:rPr>
                <w:rFonts w:hint="eastAsia"/>
              </w:rPr>
            </w:pPr>
            <w:r>
              <w:rPr>
                <w:rFonts w:hint="eastAsia"/>
              </w:rPr>
              <w:t>生态效益：</w:t>
            </w:r>
          </w:p>
          <w:p>
            <w:pPr>
              <w:pStyle w:val="13"/>
              <w:keepNext w:val="0"/>
              <w:keepLines w:val="0"/>
              <w:pageBreakBefore w:val="0"/>
              <w:kinsoku/>
              <w:wordWrap/>
              <w:overflowPunct/>
              <w:topLinePunct w:val="0"/>
              <w:bidi w:val="0"/>
              <w:snapToGrid w:val="0"/>
              <w:spacing w:line="360" w:lineRule="auto"/>
              <w:ind w:left="0" w:leftChars="0" w:firstLine="562" w:firstLineChars="200"/>
              <w:textAlignment w:val="auto"/>
              <w:rPr>
                <w:rFonts w:ascii="Times New Roman" w:hAnsi="Times New Roman" w:eastAsia="宋体" w:cs="Times New Roman"/>
                <w:b/>
                <w:bCs/>
                <w:kern w:val="2"/>
                <w:sz w:val="28"/>
                <w:szCs w:val="28"/>
                <w:lang w:val="en-US" w:eastAsia="zh-CN" w:bidi="ar-SA"/>
              </w:rPr>
            </w:pPr>
          </w:p>
          <w:p>
            <w:pPr>
              <w:pStyle w:val="13"/>
              <w:keepNext w:val="0"/>
              <w:keepLines w:val="0"/>
              <w:pageBreakBefore w:val="0"/>
              <w:kinsoku/>
              <w:wordWrap/>
              <w:overflowPunct/>
              <w:topLinePunct w:val="0"/>
              <w:bidi w:val="0"/>
              <w:snapToGrid w:val="0"/>
              <w:spacing w:line="360" w:lineRule="auto"/>
              <w:ind w:left="0" w:leftChars="0" w:firstLine="562" w:firstLineChars="200"/>
              <w:textAlignment w:val="auto"/>
              <w:rPr>
                <w:rFonts w:ascii="Times New Roman" w:hAnsi="Times New Roman" w:eastAsia="宋体" w:cs="Times New Roman"/>
                <w:b/>
                <w:bCs/>
                <w:kern w:val="2"/>
                <w:sz w:val="28"/>
                <w:szCs w:val="28"/>
                <w:lang w:val="en-US" w:eastAsia="zh-CN" w:bidi="ar-SA"/>
              </w:rPr>
            </w:pPr>
            <w:r>
              <w:rPr>
                <w:rFonts w:ascii="Times New Roman" w:hAnsi="Times New Roman" w:eastAsia="宋体" w:cs="Times New Roman"/>
                <w:b/>
                <w:bCs/>
                <w:kern w:val="2"/>
                <w:sz w:val="28"/>
                <w:szCs w:val="28"/>
                <w:lang w:val="en-US" w:eastAsia="zh-CN" w:bidi="ar-SA"/>
              </w:rPr>
              <w:t xml:space="preserve">4.3 </w:t>
            </w:r>
            <w:r>
              <w:rPr>
                <w:rFonts w:hint="eastAsia" w:ascii="Times New Roman" w:hAnsi="Times New Roman" w:eastAsia="宋体" w:cs="Times New Roman"/>
                <w:b/>
                <w:bCs/>
                <w:kern w:val="2"/>
                <w:sz w:val="28"/>
                <w:szCs w:val="28"/>
                <w:lang w:val="en-US" w:eastAsia="zh-CN" w:bidi="ar-SA"/>
              </w:rPr>
              <w:t>课题实施中形成的示范基地规模</w:t>
            </w:r>
          </w:p>
          <w:p>
            <w:pPr>
              <w:pStyle w:val="13"/>
              <w:keepNext w:val="0"/>
              <w:keepLines w:val="0"/>
              <w:pageBreakBefore w:val="0"/>
              <w:kinsoku/>
              <w:wordWrap/>
              <w:overflowPunct/>
              <w:topLinePunct w:val="0"/>
              <w:bidi w:val="0"/>
              <w:snapToGrid w:val="0"/>
              <w:spacing w:line="360" w:lineRule="auto"/>
              <w:ind w:firstLine="600"/>
              <w:textAlignment w:val="auto"/>
              <w:rPr>
                <w:rFonts w:hint="eastAsia"/>
              </w:rPr>
            </w:pPr>
            <w:r>
              <w:rPr>
                <w:rFonts w:hint="eastAsia"/>
              </w:rPr>
              <w:t xml:space="preserve"> </w:t>
            </w:r>
          </w:p>
          <w:p>
            <w:pPr>
              <w:pStyle w:val="13"/>
              <w:keepNext w:val="0"/>
              <w:keepLines w:val="0"/>
              <w:pageBreakBefore w:val="0"/>
              <w:kinsoku/>
              <w:wordWrap/>
              <w:overflowPunct/>
              <w:topLinePunct w:val="0"/>
              <w:bidi w:val="0"/>
              <w:snapToGrid w:val="0"/>
              <w:spacing w:line="360" w:lineRule="auto"/>
              <w:ind w:firstLine="600"/>
              <w:textAlignment w:val="auto"/>
              <w:rPr>
                <w:rFonts w:hint="eastAsia"/>
              </w:rPr>
            </w:pPr>
          </w:p>
        </w:tc>
      </w:tr>
    </w:tbl>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黑体" w:hAnsi="黑体" w:eastAsia="黑体" w:cs="Times New Roman"/>
          <w:sz w:val="28"/>
          <w:szCs w:val="22"/>
        </w:rPr>
      </w:pPr>
      <w:r>
        <w:rPr>
          <w:rFonts w:hint="eastAsia" w:ascii="黑体" w:hAnsi="黑体" w:eastAsia="黑体" w:cs="Times New Roman"/>
          <w:sz w:val="28"/>
          <w:szCs w:val="22"/>
        </w:rPr>
        <w:t>五、课题实施计划</w:t>
      </w:r>
    </w:p>
    <w:p>
      <w:pPr>
        <w:autoSpaceDE/>
        <w:autoSpaceDN/>
        <w:adjustRightInd/>
        <w:snapToGrid/>
        <w:rPr>
          <w:rFonts w:hint="eastAsia" w:ascii="黑体" w:hAnsi="黑体" w:eastAsia="黑体" w:cs="黑体"/>
          <w:color w:val="auto"/>
          <w:sz w:val="20"/>
          <w:szCs w:val="22"/>
        </w:rPr>
      </w:pPr>
      <w:r>
        <w:rPr>
          <w:rFonts w:hint="eastAsia" w:ascii="黑体" w:hAnsi="黑体" w:eastAsia="黑体" w:cs="黑体"/>
          <w:color w:val="auto"/>
          <w:sz w:val="20"/>
          <w:szCs w:val="22"/>
        </w:rPr>
        <w:t xml:space="preserve">表2 </w:t>
      </w:r>
    </w:p>
    <w:tbl>
      <w:tblPr>
        <w:tblStyle w:val="14"/>
        <w:tblW w:w="50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4"/>
        <w:gridCol w:w="4469"/>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1880" w:type="pc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420" w:lineRule="exact"/>
              <w:jc w:val="center"/>
              <w:outlineLvl w:val="0"/>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时间</w:t>
            </w:r>
          </w:p>
        </w:tc>
        <w:tc>
          <w:tcPr>
            <w:tcW w:w="2454" w:type="pc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420" w:lineRule="exact"/>
              <w:jc w:val="center"/>
              <w:outlineLvl w:val="0"/>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实施内容</w:t>
            </w:r>
          </w:p>
        </w:tc>
        <w:tc>
          <w:tcPr>
            <w:tcW w:w="664" w:type="pc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420" w:lineRule="exact"/>
              <w:jc w:val="center"/>
              <w:outlineLvl w:val="0"/>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880" w:type="pc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420" w:lineRule="exact"/>
              <w:jc w:val="center"/>
              <w:outlineLvl w:val="0"/>
              <w:rPr>
                <w:rFonts w:hint="eastAsia" w:ascii="仿宋_GB2312" w:hAnsi="仿宋_GB2312" w:eastAsia="仿宋_GB2312" w:cs="仿宋_GB2312"/>
                <w:sz w:val="24"/>
                <w:szCs w:val="24"/>
                <w:lang w:eastAsia="zh-Hans"/>
              </w:rPr>
            </w:pPr>
          </w:p>
        </w:tc>
        <w:tc>
          <w:tcPr>
            <w:tcW w:w="2454" w:type="pc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420" w:lineRule="exact"/>
              <w:jc w:val="center"/>
              <w:outlineLvl w:val="0"/>
              <w:rPr>
                <w:rFonts w:hint="eastAsia" w:ascii="仿宋_GB2312" w:hAnsi="仿宋_GB2312" w:eastAsia="仿宋_GB2312" w:cs="仿宋_GB2312"/>
                <w:sz w:val="24"/>
                <w:szCs w:val="24"/>
                <w:lang w:eastAsia="zh-Hans"/>
              </w:rPr>
            </w:pPr>
          </w:p>
        </w:tc>
        <w:tc>
          <w:tcPr>
            <w:tcW w:w="664" w:type="pc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420" w:lineRule="exact"/>
              <w:jc w:val="center"/>
              <w:outlineLvl w:val="0"/>
              <w:rPr>
                <w:rFonts w:hint="eastAsia" w:ascii="仿宋_GB2312" w:hAnsi="仿宋_GB2312" w:eastAsia="仿宋_GB2312" w:cs="仿宋_GB2312"/>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1880" w:type="pc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420" w:lineRule="exact"/>
              <w:jc w:val="center"/>
              <w:outlineLvl w:val="0"/>
              <w:rPr>
                <w:rFonts w:hint="eastAsia" w:ascii="仿宋_GB2312" w:hAnsi="仿宋_GB2312" w:eastAsia="仿宋_GB2312" w:cs="仿宋_GB2312"/>
                <w:sz w:val="24"/>
                <w:szCs w:val="24"/>
                <w:lang w:eastAsia="zh-Hans"/>
              </w:rPr>
            </w:pPr>
          </w:p>
        </w:tc>
        <w:tc>
          <w:tcPr>
            <w:tcW w:w="2454" w:type="pc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420" w:lineRule="exact"/>
              <w:jc w:val="center"/>
              <w:outlineLvl w:val="0"/>
              <w:rPr>
                <w:rFonts w:hint="eastAsia" w:ascii="仿宋_GB2312" w:hAnsi="仿宋_GB2312" w:eastAsia="仿宋_GB2312" w:cs="仿宋_GB2312"/>
                <w:sz w:val="24"/>
                <w:szCs w:val="24"/>
                <w:lang w:eastAsia="zh-Hans"/>
              </w:rPr>
            </w:pPr>
          </w:p>
        </w:tc>
        <w:tc>
          <w:tcPr>
            <w:tcW w:w="664" w:type="pc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420" w:lineRule="exact"/>
              <w:jc w:val="center"/>
              <w:outlineLvl w:val="0"/>
              <w:rPr>
                <w:rFonts w:hint="eastAsia" w:ascii="仿宋_GB2312" w:hAnsi="仿宋_GB2312" w:eastAsia="仿宋_GB2312" w:cs="仿宋_GB2312"/>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5" w:hRule="atLeast"/>
        </w:trPr>
        <w:tc>
          <w:tcPr>
            <w:tcW w:w="1880" w:type="pc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420" w:lineRule="exact"/>
              <w:jc w:val="center"/>
              <w:outlineLvl w:val="0"/>
              <w:rPr>
                <w:rFonts w:hint="eastAsia" w:ascii="仿宋_GB2312" w:hAnsi="仿宋_GB2312" w:eastAsia="仿宋_GB2312" w:cs="仿宋_GB2312"/>
                <w:sz w:val="24"/>
                <w:szCs w:val="24"/>
                <w:lang w:eastAsia="zh-Hans"/>
              </w:rPr>
            </w:pPr>
          </w:p>
        </w:tc>
        <w:tc>
          <w:tcPr>
            <w:tcW w:w="2454" w:type="pc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420" w:lineRule="exact"/>
              <w:jc w:val="center"/>
              <w:outlineLvl w:val="0"/>
              <w:rPr>
                <w:rFonts w:hint="eastAsia" w:ascii="仿宋_GB2312" w:hAnsi="仿宋_GB2312" w:eastAsia="仿宋_GB2312" w:cs="仿宋_GB2312"/>
                <w:sz w:val="24"/>
                <w:szCs w:val="24"/>
                <w:lang w:eastAsia="zh-Hans"/>
              </w:rPr>
            </w:pPr>
          </w:p>
        </w:tc>
        <w:tc>
          <w:tcPr>
            <w:tcW w:w="664" w:type="pc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420" w:lineRule="exact"/>
              <w:jc w:val="center"/>
              <w:outlineLvl w:val="0"/>
              <w:rPr>
                <w:rFonts w:hint="eastAsia" w:ascii="仿宋_GB2312" w:hAnsi="仿宋_GB2312" w:eastAsia="仿宋_GB2312" w:cs="仿宋_GB2312"/>
                <w:sz w:val="24"/>
                <w:szCs w:val="24"/>
                <w:lang w:eastAsia="zh-Hans"/>
              </w:rPr>
            </w:pPr>
          </w:p>
        </w:tc>
      </w:tr>
    </w:tbl>
    <w:p>
      <w:pPr>
        <w:autoSpaceDE/>
        <w:autoSpaceDN/>
        <w:adjustRightInd w:val="0"/>
        <w:snapToGrid w:val="0"/>
        <w:spacing w:line="420" w:lineRule="exact"/>
        <w:jc w:val="center"/>
        <w:outlineLvl w:val="0"/>
        <w:rPr>
          <w:rFonts w:hint="eastAsia" w:ascii="仿宋_GB2312" w:hAnsi="仿宋_GB2312" w:eastAsia="仿宋_GB2312" w:cs="仿宋_GB2312"/>
          <w:sz w:val="24"/>
          <w:szCs w:val="24"/>
          <w:lang w:eastAsia="zh-Hans"/>
        </w:rPr>
        <w:sectPr>
          <w:pgSz w:w="11906" w:h="16838"/>
          <w:pgMar w:top="1871" w:right="1531" w:bottom="1871" w:left="1531" w:header="850" w:footer="1417" w:gutter="0"/>
          <w:cols w:space="0" w:num="1"/>
          <w:docGrid w:type="lines" w:linePitch="595" w:charSpace="0"/>
        </w:sectPr>
      </w:pPr>
    </w:p>
    <w:p>
      <w:pPr>
        <w:autoSpaceDE/>
        <w:autoSpaceDN/>
        <w:adjustRightInd/>
        <w:snapToGrid w:val="0"/>
        <w:spacing w:line="360" w:lineRule="auto"/>
        <w:ind w:firstLine="560" w:firstLineChars="200"/>
        <w:rPr>
          <w:rFonts w:hint="eastAsia" w:ascii="黑体" w:hAnsi="黑体" w:eastAsia="黑体" w:cs="Times New Roman"/>
          <w:sz w:val="28"/>
          <w:szCs w:val="22"/>
        </w:rPr>
      </w:pPr>
      <w:r>
        <w:rPr>
          <w:rFonts w:hint="eastAsia" w:ascii="黑体" w:hAnsi="黑体" w:eastAsia="黑体" w:cs="Times New Roman"/>
          <w:sz w:val="28"/>
          <w:szCs w:val="22"/>
        </w:rPr>
        <w:t>六、任务分工情况</w:t>
      </w:r>
    </w:p>
    <w:p>
      <w:pPr>
        <w:rPr>
          <w:rFonts w:hint="eastAsia" w:ascii="黑体" w:hAnsi="黑体" w:eastAsia="黑体" w:cs="黑体"/>
          <w:color w:val="auto"/>
          <w:sz w:val="20"/>
          <w:szCs w:val="22"/>
        </w:rPr>
      </w:pPr>
      <w:r>
        <w:rPr>
          <w:rFonts w:hint="eastAsia" w:ascii="黑体" w:hAnsi="黑体" w:eastAsia="黑体" w:cs="黑体"/>
          <w:color w:val="auto"/>
          <w:sz w:val="20"/>
          <w:szCs w:val="22"/>
        </w:rPr>
        <w:t xml:space="preserve">表3   </w:t>
      </w:r>
    </w:p>
    <w:p>
      <w:pPr>
        <w:rPr>
          <w:sz w:val="28"/>
        </w:rPr>
      </w:pPr>
      <w:r>
        <w:rPr>
          <w:rFonts w:hint="eastAsia" w:ascii="黑体" w:hAnsi="黑体" w:eastAsia="黑体" w:cs="黑体"/>
          <w:color w:val="auto"/>
          <w:sz w:val="20"/>
          <w:szCs w:val="22"/>
        </w:rPr>
        <w:t xml:space="preserve">        </w:t>
      </w:r>
      <w:r>
        <w:rPr>
          <w:rFonts w:hint="eastAsia"/>
        </w:rPr>
        <w:t xml:space="preserve">                   </w:t>
      </w:r>
    </w:p>
    <w:tbl>
      <w:tblPr>
        <w:tblStyle w:val="14"/>
        <w:tblW w:w="13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1897"/>
        <w:gridCol w:w="1120"/>
        <w:gridCol w:w="5509"/>
        <w:gridCol w:w="1418"/>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741" w:type="dxa"/>
            <w:shd w:val="clear" w:color="auto" w:fill="auto"/>
            <w:vAlign w:val="center"/>
          </w:tcPr>
          <w:p>
            <w:pPr>
              <w:autoSpaceDE/>
              <w:autoSpaceDN/>
              <w:adjustRightInd/>
              <w:snapToGrid w:val="0"/>
              <w:spacing w:line="420" w:lineRule="exact"/>
              <w:jc w:val="center"/>
              <w:rPr>
                <w:rFonts w:hint="eastAsia" w:ascii="仿宋_GB2312" w:hAnsi="Calibri" w:eastAsia="仿宋_GB2312" w:cs="Times New Roman"/>
                <w:sz w:val="24"/>
                <w:szCs w:val="24"/>
              </w:rPr>
            </w:pPr>
            <w:r>
              <w:rPr>
                <w:rFonts w:hint="eastAsia" w:ascii="仿宋_GB2312" w:hAnsi="Calibri" w:eastAsia="仿宋_GB2312" w:cs="Times New Roman"/>
                <w:sz w:val="24"/>
                <w:szCs w:val="24"/>
              </w:rPr>
              <w:t>任务名称</w:t>
            </w:r>
          </w:p>
        </w:tc>
        <w:tc>
          <w:tcPr>
            <w:tcW w:w="1897" w:type="dxa"/>
            <w:shd w:val="clear" w:color="auto" w:fill="auto"/>
            <w:vAlign w:val="center"/>
          </w:tcPr>
          <w:p>
            <w:pPr>
              <w:autoSpaceDE/>
              <w:autoSpaceDN/>
              <w:adjustRightInd/>
              <w:snapToGrid w:val="0"/>
              <w:spacing w:line="420" w:lineRule="exact"/>
              <w:jc w:val="center"/>
              <w:rPr>
                <w:rFonts w:hint="eastAsia" w:ascii="仿宋_GB2312" w:hAnsi="Calibri" w:eastAsia="仿宋_GB2312" w:cs="Times New Roman"/>
                <w:sz w:val="24"/>
                <w:szCs w:val="24"/>
              </w:rPr>
            </w:pPr>
            <w:r>
              <w:rPr>
                <w:rFonts w:hint="eastAsia" w:ascii="仿宋_GB2312" w:hAnsi="Calibri" w:eastAsia="仿宋_GB2312" w:cs="Times New Roman"/>
                <w:sz w:val="24"/>
                <w:szCs w:val="24"/>
              </w:rPr>
              <w:t>承担单位</w:t>
            </w:r>
          </w:p>
        </w:tc>
        <w:tc>
          <w:tcPr>
            <w:tcW w:w="1120" w:type="dxa"/>
            <w:shd w:val="clear" w:color="auto" w:fill="auto"/>
            <w:vAlign w:val="center"/>
          </w:tcPr>
          <w:p>
            <w:pPr>
              <w:autoSpaceDE/>
              <w:autoSpaceDN/>
              <w:adjustRightInd/>
              <w:snapToGrid w:val="0"/>
              <w:spacing w:line="420" w:lineRule="exact"/>
              <w:jc w:val="center"/>
              <w:rPr>
                <w:rFonts w:hint="eastAsia" w:ascii="仿宋_GB2312" w:hAnsi="Calibri" w:eastAsia="仿宋_GB2312" w:cs="Times New Roman"/>
                <w:sz w:val="24"/>
                <w:szCs w:val="24"/>
              </w:rPr>
            </w:pPr>
            <w:r>
              <w:rPr>
                <w:rFonts w:hint="eastAsia" w:ascii="仿宋_GB2312" w:hAnsi="Calibri" w:eastAsia="仿宋_GB2312" w:cs="Times New Roman"/>
                <w:sz w:val="24"/>
                <w:szCs w:val="24"/>
              </w:rPr>
              <w:t>负责人</w:t>
            </w:r>
          </w:p>
        </w:tc>
        <w:tc>
          <w:tcPr>
            <w:tcW w:w="5509" w:type="dxa"/>
            <w:shd w:val="clear" w:color="auto" w:fill="auto"/>
            <w:vAlign w:val="center"/>
          </w:tcPr>
          <w:p>
            <w:pPr>
              <w:autoSpaceDE/>
              <w:autoSpaceDN/>
              <w:adjustRightInd/>
              <w:snapToGrid w:val="0"/>
              <w:spacing w:line="420" w:lineRule="exact"/>
              <w:jc w:val="center"/>
              <w:rPr>
                <w:rFonts w:hint="eastAsia" w:ascii="仿宋_GB2312" w:hAnsi="Calibri" w:eastAsia="仿宋_GB2312" w:cs="Times New Roman"/>
                <w:sz w:val="24"/>
                <w:szCs w:val="24"/>
              </w:rPr>
            </w:pPr>
            <w:r>
              <w:rPr>
                <w:rFonts w:hint="eastAsia" w:ascii="仿宋_GB2312" w:hAnsi="Calibri" w:eastAsia="仿宋_GB2312" w:cs="Times New Roman"/>
                <w:sz w:val="24"/>
                <w:szCs w:val="24"/>
              </w:rPr>
              <w:t>研究/推广示范内容</w:t>
            </w:r>
          </w:p>
        </w:tc>
        <w:tc>
          <w:tcPr>
            <w:tcW w:w="1418" w:type="dxa"/>
            <w:shd w:val="clear" w:color="auto" w:fill="auto"/>
            <w:vAlign w:val="center"/>
          </w:tcPr>
          <w:p>
            <w:pPr>
              <w:autoSpaceDE/>
              <w:autoSpaceDN/>
              <w:adjustRightInd/>
              <w:snapToGrid w:val="0"/>
              <w:spacing w:line="420" w:lineRule="exact"/>
              <w:jc w:val="center"/>
              <w:rPr>
                <w:rFonts w:hint="eastAsia" w:ascii="仿宋_GB2312" w:hAnsi="Calibri" w:eastAsia="仿宋_GB2312" w:cs="Times New Roman"/>
                <w:sz w:val="24"/>
                <w:szCs w:val="24"/>
              </w:rPr>
            </w:pPr>
            <w:r>
              <w:rPr>
                <w:rFonts w:hint="eastAsia" w:ascii="仿宋_GB2312" w:hAnsi="Calibri" w:eastAsia="仿宋_GB2312" w:cs="Times New Roman"/>
                <w:sz w:val="24"/>
                <w:szCs w:val="24"/>
              </w:rPr>
              <w:t>课题资金（万元）</w:t>
            </w:r>
          </w:p>
        </w:tc>
        <w:tc>
          <w:tcPr>
            <w:tcW w:w="1533" w:type="dxa"/>
            <w:shd w:val="clear" w:color="auto" w:fill="auto"/>
            <w:vAlign w:val="center"/>
          </w:tcPr>
          <w:p>
            <w:pPr>
              <w:autoSpaceDE/>
              <w:autoSpaceDN/>
              <w:adjustRightInd/>
              <w:snapToGrid w:val="0"/>
              <w:spacing w:line="420" w:lineRule="exact"/>
              <w:jc w:val="center"/>
              <w:rPr>
                <w:rFonts w:hint="eastAsia" w:ascii="仿宋_GB2312" w:hAnsi="Calibri" w:eastAsia="仿宋_GB2312" w:cs="Times New Roman"/>
                <w:sz w:val="24"/>
                <w:szCs w:val="24"/>
              </w:rPr>
            </w:pPr>
            <w:r>
              <w:rPr>
                <w:rFonts w:hint="eastAsia" w:ascii="仿宋_GB2312" w:hAnsi="Calibri" w:eastAsia="仿宋_GB2312" w:cs="Times New Roman"/>
                <w:sz w:val="24"/>
                <w:szCs w:val="24"/>
              </w:rPr>
              <w:t>其中：财政资金（万元）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741" w:type="dxa"/>
            <w:shd w:val="clear" w:color="auto" w:fill="auto"/>
            <w:vAlign w:val="center"/>
          </w:tcPr>
          <w:p>
            <w:pPr>
              <w:autoSpaceDE/>
              <w:autoSpaceDN/>
              <w:adjustRightInd/>
              <w:snapToGrid w:val="0"/>
              <w:spacing w:line="420" w:lineRule="exact"/>
              <w:jc w:val="center"/>
              <w:rPr>
                <w:rFonts w:hint="eastAsia" w:ascii="仿宋_GB2312" w:hAnsi="Calibri" w:eastAsia="仿宋_GB2312" w:cs="Times New Roman"/>
                <w:sz w:val="24"/>
                <w:szCs w:val="24"/>
              </w:rPr>
            </w:pPr>
          </w:p>
        </w:tc>
        <w:tc>
          <w:tcPr>
            <w:tcW w:w="1897" w:type="dxa"/>
            <w:shd w:val="clear" w:color="auto" w:fill="auto"/>
            <w:vAlign w:val="center"/>
          </w:tcPr>
          <w:p>
            <w:pPr>
              <w:autoSpaceDE/>
              <w:autoSpaceDN/>
              <w:adjustRightInd/>
              <w:snapToGrid w:val="0"/>
              <w:spacing w:line="420" w:lineRule="exact"/>
              <w:jc w:val="center"/>
              <w:rPr>
                <w:rFonts w:hint="eastAsia" w:ascii="仿宋_GB2312" w:hAnsi="Calibri" w:eastAsia="仿宋_GB2312" w:cs="Times New Roman"/>
                <w:sz w:val="24"/>
                <w:szCs w:val="24"/>
              </w:rPr>
            </w:pPr>
          </w:p>
        </w:tc>
        <w:tc>
          <w:tcPr>
            <w:tcW w:w="1120" w:type="dxa"/>
            <w:shd w:val="clear" w:color="auto" w:fill="auto"/>
            <w:vAlign w:val="center"/>
          </w:tcPr>
          <w:p>
            <w:pPr>
              <w:autoSpaceDE/>
              <w:autoSpaceDN/>
              <w:adjustRightInd/>
              <w:snapToGrid w:val="0"/>
              <w:spacing w:line="420" w:lineRule="exact"/>
              <w:jc w:val="center"/>
              <w:rPr>
                <w:rFonts w:hint="eastAsia" w:ascii="仿宋_GB2312" w:hAnsi="Calibri" w:eastAsia="仿宋_GB2312" w:cs="Times New Roman"/>
                <w:sz w:val="24"/>
                <w:szCs w:val="24"/>
              </w:rPr>
            </w:pPr>
          </w:p>
        </w:tc>
        <w:tc>
          <w:tcPr>
            <w:tcW w:w="5509" w:type="dxa"/>
            <w:shd w:val="clear" w:color="auto" w:fill="auto"/>
            <w:vAlign w:val="center"/>
          </w:tcPr>
          <w:p>
            <w:pPr>
              <w:autoSpaceDE/>
              <w:autoSpaceDN/>
              <w:adjustRightInd/>
              <w:snapToGrid w:val="0"/>
              <w:spacing w:line="420" w:lineRule="exact"/>
              <w:jc w:val="center"/>
              <w:rPr>
                <w:rFonts w:hint="eastAsia" w:ascii="仿宋_GB2312" w:hAnsi="Calibri" w:eastAsia="仿宋_GB2312" w:cs="Times New Roman"/>
                <w:sz w:val="24"/>
                <w:szCs w:val="24"/>
              </w:rPr>
            </w:pPr>
          </w:p>
        </w:tc>
        <w:tc>
          <w:tcPr>
            <w:tcW w:w="1418" w:type="dxa"/>
            <w:shd w:val="clear" w:color="auto" w:fill="auto"/>
            <w:vAlign w:val="center"/>
          </w:tcPr>
          <w:p/>
        </w:tc>
        <w:tc>
          <w:tcPr>
            <w:tcW w:w="1533" w:type="dxa"/>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741" w:type="dxa"/>
            <w:shd w:val="clear" w:color="auto" w:fill="auto"/>
            <w:vAlign w:val="center"/>
          </w:tcPr>
          <w:p/>
        </w:tc>
        <w:tc>
          <w:tcPr>
            <w:tcW w:w="1897" w:type="dxa"/>
            <w:shd w:val="clear" w:color="auto" w:fill="auto"/>
            <w:vAlign w:val="center"/>
          </w:tcPr>
          <w:p/>
        </w:tc>
        <w:tc>
          <w:tcPr>
            <w:tcW w:w="1120" w:type="dxa"/>
            <w:shd w:val="clear" w:color="auto" w:fill="auto"/>
            <w:vAlign w:val="center"/>
          </w:tcPr>
          <w:p/>
        </w:tc>
        <w:tc>
          <w:tcPr>
            <w:tcW w:w="5509" w:type="dxa"/>
            <w:shd w:val="clear" w:color="auto" w:fill="auto"/>
            <w:vAlign w:val="center"/>
          </w:tcPr>
          <w:p/>
        </w:tc>
        <w:tc>
          <w:tcPr>
            <w:tcW w:w="1418" w:type="dxa"/>
            <w:shd w:val="clear" w:color="auto" w:fill="auto"/>
            <w:vAlign w:val="center"/>
          </w:tcPr>
          <w:p/>
        </w:tc>
        <w:tc>
          <w:tcPr>
            <w:tcW w:w="1533" w:type="dxa"/>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741" w:type="dxa"/>
            <w:shd w:val="clear" w:color="auto" w:fill="auto"/>
            <w:vAlign w:val="center"/>
          </w:tcPr>
          <w:p/>
        </w:tc>
        <w:tc>
          <w:tcPr>
            <w:tcW w:w="1897" w:type="dxa"/>
            <w:shd w:val="clear" w:color="auto" w:fill="auto"/>
            <w:vAlign w:val="center"/>
          </w:tcPr>
          <w:p/>
        </w:tc>
        <w:tc>
          <w:tcPr>
            <w:tcW w:w="1120" w:type="dxa"/>
            <w:shd w:val="clear" w:color="auto" w:fill="auto"/>
            <w:vAlign w:val="center"/>
          </w:tcPr>
          <w:p/>
        </w:tc>
        <w:tc>
          <w:tcPr>
            <w:tcW w:w="5509" w:type="dxa"/>
            <w:shd w:val="clear" w:color="auto" w:fill="auto"/>
            <w:vAlign w:val="center"/>
          </w:tcPr>
          <w:p>
            <w:pPr>
              <w:rPr>
                <w:lang w:eastAsia="zh-Hans"/>
              </w:rPr>
            </w:pPr>
          </w:p>
        </w:tc>
        <w:tc>
          <w:tcPr>
            <w:tcW w:w="1418" w:type="dxa"/>
            <w:shd w:val="clear" w:color="auto" w:fill="auto"/>
            <w:vAlign w:val="center"/>
          </w:tcPr>
          <w:p/>
        </w:tc>
        <w:tc>
          <w:tcPr>
            <w:tcW w:w="1533" w:type="dxa"/>
            <w:shd w:val="clear" w:color="auto" w:fill="auto"/>
            <w:vAlign w:val="center"/>
          </w:tcPr>
          <w:p/>
        </w:tc>
      </w:tr>
    </w:tbl>
    <w:p>
      <w:pPr>
        <w:sectPr>
          <w:pgSz w:w="16838" w:h="11906" w:orient="landscape"/>
          <w:pgMar w:top="1531" w:right="1871" w:bottom="1531" w:left="1871" w:header="850" w:footer="1417" w:gutter="0"/>
          <w:cols w:space="0" w:num="1"/>
          <w:docGrid w:type="lines" w:linePitch="595" w:charSpace="0"/>
        </w:sectPr>
      </w:pPr>
    </w:p>
    <w:p>
      <w:pPr>
        <w:numPr>
          <w:ilvl w:val="0"/>
          <w:numId w:val="2"/>
        </w:numPr>
        <w:autoSpaceDE/>
        <w:autoSpaceDN/>
        <w:adjustRightInd/>
        <w:snapToGrid w:val="0"/>
        <w:spacing w:line="420" w:lineRule="exact"/>
        <w:ind w:firstLine="560" w:firstLineChars="200"/>
        <w:rPr>
          <w:rFonts w:hint="eastAsia" w:ascii="黑体" w:hAnsi="黑体" w:eastAsia="黑体" w:cs="Times New Roman"/>
          <w:sz w:val="28"/>
          <w:szCs w:val="22"/>
          <w:lang w:val="en-US" w:eastAsia="zh-CN"/>
        </w:rPr>
      </w:pPr>
      <w:r>
        <w:rPr>
          <w:rFonts w:hint="eastAsia" w:ascii="黑体" w:hAnsi="黑体" w:eastAsia="黑体" w:cs="Times New Roman"/>
          <w:sz w:val="28"/>
          <w:szCs w:val="22"/>
          <w:lang w:val="en-US" w:eastAsia="zh-CN"/>
        </w:rPr>
        <w:t>课题资金支出预算</w:t>
      </w:r>
    </w:p>
    <w:p>
      <w:pPr>
        <w:autoSpaceDE w:val="0"/>
        <w:autoSpaceDN w:val="0"/>
        <w:adjustRightInd/>
        <w:snapToGrid/>
        <w:spacing w:line="300" w:lineRule="auto"/>
        <w:rPr>
          <w:rFonts w:hint="eastAsia" w:ascii="黑体" w:hAnsi="黑体" w:eastAsia="黑体" w:cs="黑体"/>
          <w:color w:val="auto"/>
          <w:sz w:val="20"/>
          <w:szCs w:val="22"/>
        </w:rPr>
      </w:pPr>
      <w:r>
        <w:rPr>
          <w:rFonts w:hint="eastAsia" w:ascii="黑体" w:hAnsi="黑体" w:eastAsia="黑体" w:cs="黑体"/>
          <w:color w:val="auto"/>
          <w:sz w:val="20"/>
          <w:szCs w:val="22"/>
        </w:rPr>
        <w:t xml:space="preserve">表4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金额单位：万元</w:t>
      </w:r>
    </w:p>
    <w:tbl>
      <w:tblPr>
        <w:tblStyle w:val="1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30" w:type="dxa"/>
          <w:bottom w:w="0" w:type="dxa"/>
          <w:right w:w="30" w:type="dxa"/>
        </w:tblCellMar>
      </w:tblPr>
      <w:tblGrid>
        <w:gridCol w:w="597"/>
        <w:gridCol w:w="995"/>
        <w:gridCol w:w="2326"/>
        <w:gridCol w:w="2065"/>
        <w:gridCol w:w="1984"/>
        <w:gridCol w:w="1844"/>
        <w:gridCol w:w="33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47" w:hRule="atLeast"/>
          <w:tblHeader/>
          <w:jc w:val="center"/>
        </w:trPr>
        <w:tc>
          <w:tcPr>
            <w:tcW w:w="227" w:type="pct"/>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序号</w:t>
            </w:r>
          </w:p>
        </w:tc>
        <w:tc>
          <w:tcPr>
            <w:tcW w:w="1262" w:type="pct"/>
            <w:gridSpan w:val="2"/>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预算科目名称</w:t>
            </w:r>
          </w:p>
        </w:tc>
        <w:tc>
          <w:tcPr>
            <w:tcW w:w="785" w:type="pct"/>
            <w:tcBorders>
              <w:right w:val="single" w:color="auto" w:sz="4"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金额</w:t>
            </w:r>
          </w:p>
        </w:tc>
        <w:tc>
          <w:tcPr>
            <w:tcW w:w="754" w:type="pct"/>
            <w:tcBorders>
              <w:right w:val="single" w:color="auto" w:sz="4"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合计</w:t>
            </w:r>
          </w:p>
        </w:tc>
        <w:tc>
          <w:tcPr>
            <w:tcW w:w="701" w:type="pct"/>
            <w:tcBorders>
              <w:right w:val="single" w:color="auto" w:sz="4"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备注</w:t>
            </w:r>
          </w:p>
        </w:tc>
        <w:tc>
          <w:tcPr>
            <w:tcW w:w="1271" w:type="pct"/>
            <w:tcBorders>
              <w:right w:val="single" w:color="auto" w:sz="4" w:space="0"/>
            </w:tcBorders>
          </w:tcPr>
          <w:p>
            <w:pPr>
              <w:jc w:val="center"/>
              <w:rPr>
                <w:rFonts w:hint="eastAsia"/>
              </w:rPr>
            </w:pPr>
            <w:r>
              <w:rPr>
                <w:rFonts w:hint="eastAsia" w:ascii="黑体" w:hAnsi="黑体" w:eastAsia="黑体" w:cs="黑体"/>
                <w:color w:val="auto"/>
                <w:sz w:val="20"/>
                <w:szCs w:val="20"/>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55" w:hRule="atLeast"/>
          <w:jc w:val="center"/>
        </w:trPr>
        <w:tc>
          <w:tcPr>
            <w:tcW w:w="227" w:type="pct"/>
            <w:vAlign w:val="center"/>
          </w:tcPr>
          <w:p>
            <w:pPr>
              <w:jc w:val="center"/>
            </w:pPr>
            <w:r>
              <w:rPr>
                <w:rFonts w:hint="eastAsia"/>
              </w:rPr>
              <w:t>1</w:t>
            </w:r>
          </w:p>
        </w:tc>
        <w:tc>
          <w:tcPr>
            <w:tcW w:w="1262" w:type="pct"/>
            <w:gridSpan w:val="2"/>
            <w:vAlign w:val="center"/>
          </w:tcPr>
          <w:p>
            <w:r>
              <w:rPr>
                <w:rFonts w:hint="eastAsia" w:ascii="仿宋_GB2312" w:hAnsi="仿宋_GB2312" w:eastAsia="仿宋_GB2312" w:cs="仿宋_GB2312"/>
                <w:b/>
                <w:bCs/>
                <w:color w:val="auto"/>
                <w:sz w:val="20"/>
                <w:szCs w:val="20"/>
              </w:rPr>
              <w:t>资金支出</w:t>
            </w:r>
          </w:p>
        </w:tc>
        <w:tc>
          <w:tcPr>
            <w:tcW w:w="785" w:type="pct"/>
            <w:tcBorders>
              <w:right w:val="single" w:color="auto" w:sz="4" w:space="0"/>
            </w:tcBorders>
            <w:vAlign w:val="center"/>
          </w:tcPr>
          <w:p/>
        </w:tc>
        <w:tc>
          <w:tcPr>
            <w:tcW w:w="754" w:type="pct"/>
            <w:tcBorders>
              <w:right w:val="single" w:color="auto" w:sz="4" w:space="0"/>
            </w:tcBorders>
            <w:vAlign w:val="center"/>
          </w:tcPr>
          <w:p/>
        </w:tc>
        <w:tc>
          <w:tcPr>
            <w:tcW w:w="701" w:type="pct"/>
            <w:tcBorders>
              <w:right w:val="single" w:color="auto" w:sz="4" w:space="0"/>
            </w:tcBorders>
            <w:vAlign w:val="center"/>
          </w:tcPr>
          <w:p/>
        </w:tc>
        <w:tc>
          <w:tcPr>
            <w:tcW w:w="1271" w:type="pct"/>
            <w:tcBorders>
              <w:right w:val="single" w:color="auto" w:sz="4" w:space="0"/>
            </w:tcBorders>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30" w:hRule="atLeast"/>
          <w:jc w:val="center"/>
        </w:trPr>
        <w:tc>
          <w:tcPr>
            <w:tcW w:w="227" w:type="pct"/>
            <w:vAlign w:val="center"/>
          </w:tcPr>
          <w:p>
            <w:pPr>
              <w:jc w:val="center"/>
            </w:pPr>
            <w:r>
              <w:rPr>
                <w:rFonts w:hint="eastAsia"/>
              </w:rPr>
              <w:t>2</w:t>
            </w:r>
          </w:p>
        </w:tc>
        <w:tc>
          <w:tcPr>
            <w:tcW w:w="1262" w:type="pct"/>
            <w:gridSpan w:val="2"/>
            <w:vAlign w:val="center"/>
          </w:tcPr>
          <w:p>
            <w:r>
              <w:rPr>
                <w:rFonts w:hint="eastAsia"/>
              </w:rPr>
              <w:t>设备费</w:t>
            </w:r>
          </w:p>
        </w:tc>
        <w:tc>
          <w:tcPr>
            <w:tcW w:w="785" w:type="pct"/>
            <w:tcBorders>
              <w:right w:val="single" w:color="auto" w:sz="4" w:space="0"/>
            </w:tcBorders>
            <w:vAlign w:val="center"/>
          </w:tcPr>
          <w:p/>
        </w:tc>
        <w:tc>
          <w:tcPr>
            <w:tcW w:w="754" w:type="pct"/>
            <w:tcBorders>
              <w:right w:val="single" w:color="auto" w:sz="4" w:space="0"/>
            </w:tcBorders>
            <w:vAlign w:val="center"/>
          </w:tcPr>
          <w:p/>
        </w:tc>
        <w:tc>
          <w:tcPr>
            <w:tcW w:w="701" w:type="pct"/>
            <w:tcBorders>
              <w:right w:val="single" w:color="auto" w:sz="4" w:space="0"/>
            </w:tcBorders>
            <w:vAlign w:val="center"/>
          </w:tcPr>
          <w:p/>
        </w:tc>
        <w:tc>
          <w:tcPr>
            <w:tcW w:w="1271" w:type="pct"/>
            <w:tcBorders>
              <w:right w:val="single" w:color="auto" w:sz="4" w:space="0"/>
            </w:tcBorders>
          </w:tcPr>
          <w:p>
            <w:pPr>
              <w:jc w:val="center"/>
              <w:rPr>
                <w:rFonts w:hint="eastAsia"/>
              </w:rPr>
            </w:pPr>
            <w:r>
              <w:rPr>
                <w:rFonts w:hint="eastAsia"/>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51" w:hRule="atLeast"/>
          <w:jc w:val="center"/>
        </w:trPr>
        <w:tc>
          <w:tcPr>
            <w:tcW w:w="227" w:type="pct"/>
            <w:vMerge w:val="restart"/>
            <w:vAlign w:val="center"/>
          </w:tcPr>
          <w:p>
            <w:pPr>
              <w:jc w:val="center"/>
            </w:pPr>
            <w:r>
              <w:rPr>
                <w:rFonts w:hint="eastAsia"/>
              </w:rPr>
              <w:t>3</w:t>
            </w:r>
          </w:p>
        </w:tc>
        <w:tc>
          <w:tcPr>
            <w:tcW w:w="378" w:type="pct"/>
            <w:vMerge w:val="restart"/>
            <w:vAlign w:val="center"/>
          </w:tcPr>
          <w:p>
            <w:r>
              <w:rPr>
                <w:rFonts w:hint="eastAsia"/>
              </w:rPr>
              <w:t>材料费</w:t>
            </w:r>
          </w:p>
        </w:tc>
        <w:tc>
          <w:tcPr>
            <w:tcW w:w="884" w:type="pct"/>
            <w:vAlign w:val="center"/>
          </w:tcPr>
          <w:p>
            <w:r>
              <w:rPr>
                <w:rFonts w:hint="eastAsia"/>
              </w:rPr>
              <w:t>3.1亲本</w:t>
            </w:r>
          </w:p>
        </w:tc>
        <w:tc>
          <w:tcPr>
            <w:tcW w:w="785" w:type="pct"/>
            <w:tcBorders>
              <w:right w:val="single" w:color="auto" w:sz="4" w:space="0"/>
            </w:tcBorders>
            <w:vAlign w:val="center"/>
          </w:tcPr>
          <w:p/>
        </w:tc>
        <w:tc>
          <w:tcPr>
            <w:tcW w:w="754" w:type="pct"/>
            <w:tcBorders>
              <w:right w:val="single" w:color="auto" w:sz="4" w:space="0"/>
            </w:tcBorders>
            <w:vAlign w:val="center"/>
          </w:tcPr>
          <w:p/>
        </w:tc>
        <w:tc>
          <w:tcPr>
            <w:tcW w:w="701" w:type="pct"/>
            <w:tcBorders>
              <w:right w:val="single" w:color="auto" w:sz="4" w:space="0"/>
            </w:tcBorders>
            <w:vAlign w:val="center"/>
          </w:tcPr>
          <w:p/>
        </w:tc>
        <w:tc>
          <w:tcPr>
            <w:tcW w:w="1271" w:type="pct"/>
            <w:tcBorders>
              <w:right w:val="single" w:color="auto" w:sz="4" w:space="0"/>
            </w:tcBorders>
          </w:tcPr>
          <w:p>
            <w:pPr>
              <w:jc w:val="center"/>
              <w:rPr>
                <w:rFonts w:hint="eastAsia"/>
              </w:rPr>
            </w:pPr>
            <w:r>
              <w:rPr>
                <w:rFonts w:hint="eastAsia"/>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51" w:hRule="atLeast"/>
          <w:jc w:val="center"/>
        </w:trPr>
        <w:tc>
          <w:tcPr>
            <w:tcW w:w="227" w:type="pct"/>
            <w:vMerge w:val="continue"/>
            <w:vAlign w:val="center"/>
          </w:tcPr>
          <w:p>
            <w:pPr>
              <w:jc w:val="center"/>
            </w:pPr>
          </w:p>
        </w:tc>
        <w:tc>
          <w:tcPr>
            <w:tcW w:w="378" w:type="pct"/>
            <w:vMerge w:val="continue"/>
            <w:vAlign w:val="center"/>
          </w:tcPr>
          <w:p/>
        </w:tc>
        <w:tc>
          <w:tcPr>
            <w:tcW w:w="884" w:type="pct"/>
            <w:vAlign w:val="center"/>
          </w:tcPr>
          <w:p>
            <w:r>
              <w:rPr>
                <w:rFonts w:hint="eastAsia"/>
              </w:rPr>
              <w:t>3.2饲料</w:t>
            </w:r>
          </w:p>
        </w:tc>
        <w:tc>
          <w:tcPr>
            <w:tcW w:w="785" w:type="pct"/>
            <w:tcBorders>
              <w:right w:val="single" w:color="auto" w:sz="4" w:space="0"/>
            </w:tcBorders>
            <w:vAlign w:val="center"/>
          </w:tcPr>
          <w:p/>
        </w:tc>
        <w:tc>
          <w:tcPr>
            <w:tcW w:w="754" w:type="pct"/>
            <w:tcBorders>
              <w:right w:val="single" w:color="auto" w:sz="4" w:space="0"/>
            </w:tcBorders>
            <w:vAlign w:val="center"/>
          </w:tcPr>
          <w:p/>
        </w:tc>
        <w:tc>
          <w:tcPr>
            <w:tcW w:w="701" w:type="pct"/>
            <w:tcBorders>
              <w:right w:val="single" w:color="auto" w:sz="4" w:space="0"/>
            </w:tcBorders>
            <w:vAlign w:val="center"/>
          </w:tcPr>
          <w:p/>
        </w:tc>
        <w:tc>
          <w:tcPr>
            <w:tcW w:w="1271" w:type="pct"/>
            <w:tcBorders>
              <w:right w:val="single" w:color="auto" w:sz="4" w:space="0"/>
            </w:tcBorders>
          </w:tcPr>
          <w:p>
            <w:pPr>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51" w:hRule="atLeast"/>
          <w:jc w:val="center"/>
        </w:trPr>
        <w:tc>
          <w:tcPr>
            <w:tcW w:w="227" w:type="pct"/>
            <w:vMerge w:val="continue"/>
            <w:vAlign w:val="center"/>
          </w:tcPr>
          <w:p>
            <w:pPr>
              <w:jc w:val="center"/>
            </w:pPr>
          </w:p>
        </w:tc>
        <w:tc>
          <w:tcPr>
            <w:tcW w:w="378" w:type="pct"/>
            <w:vMerge w:val="continue"/>
            <w:vAlign w:val="center"/>
          </w:tcPr>
          <w:p/>
        </w:tc>
        <w:tc>
          <w:tcPr>
            <w:tcW w:w="884" w:type="pct"/>
            <w:vAlign w:val="center"/>
          </w:tcPr>
          <w:p>
            <w:r>
              <w:rPr>
                <w:rFonts w:hint="eastAsia"/>
              </w:rPr>
              <w:t>3.3试剂耗材</w:t>
            </w:r>
          </w:p>
        </w:tc>
        <w:tc>
          <w:tcPr>
            <w:tcW w:w="785" w:type="pct"/>
            <w:tcBorders>
              <w:right w:val="single" w:color="auto" w:sz="4" w:space="0"/>
            </w:tcBorders>
            <w:vAlign w:val="center"/>
          </w:tcPr>
          <w:p/>
        </w:tc>
        <w:tc>
          <w:tcPr>
            <w:tcW w:w="754" w:type="pct"/>
            <w:tcBorders>
              <w:right w:val="single" w:color="auto" w:sz="4" w:space="0"/>
            </w:tcBorders>
            <w:vAlign w:val="center"/>
          </w:tcPr>
          <w:p/>
        </w:tc>
        <w:tc>
          <w:tcPr>
            <w:tcW w:w="701" w:type="pct"/>
            <w:tcBorders>
              <w:right w:val="single" w:color="auto" w:sz="4" w:space="0"/>
            </w:tcBorders>
            <w:vAlign w:val="center"/>
          </w:tcPr>
          <w:p/>
        </w:tc>
        <w:tc>
          <w:tcPr>
            <w:tcW w:w="1271" w:type="pct"/>
            <w:tcBorders>
              <w:right w:val="single" w:color="auto" w:sz="4" w:space="0"/>
            </w:tcBorders>
          </w:tcPr>
          <w:p>
            <w:pPr>
              <w:jc w:val="center"/>
              <w:rPr>
                <w:rFonts w:hint="eastAsia"/>
              </w:rPr>
            </w:pPr>
            <w:r>
              <w:rPr>
                <w:rFonts w:hint="eastAsia"/>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251" w:hRule="atLeast"/>
          <w:jc w:val="center"/>
        </w:trPr>
        <w:tc>
          <w:tcPr>
            <w:tcW w:w="227" w:type="pct"/>
            <w:vMerge w:val="continue"/>
            <w:vAlign w:val="center"/>
          </w:tcPr>
          <w:p>
            <w:pPr>
              <w:jc w:val="center"/>
            </w:pPr>
          </w:p>
        </w:tc>
        <w:tc>
          <w:tcPr>
            <w:tcW w:w="378" w:type="pct"/>
            <w:vMerge w:val="continue"/>
            <w:vAlign w:val="center"/>
          </w:tcPr>
          <w:p/>
        </w:tc>
        <w:tc>
          <w:tcPr>
            <w:tcW w:w="884" w:type="pct"/>
            <w:vAlign w:val="center"/>
          </w:tcPr>
          <w:p>
            <w:r>
              <w:rPr>
                <w:rFonts w:hint="eastAsia"/>
              </w:rPr>
              <w:t>3.4其它生产资料</w:t>
            </w:r>
          </w:p>
        </w:tc>
        <w:tc>
          <w:tcPr>
            <w:tcW w:w="785" w:type="pct"/>
            <w:tcBorders>
              <w:right w:val="single" w:color="auto" w:sz="4" w:space="0"/>
            </w:tcBorders>
            <w:vAlign w:val="center"/>
          </w:tcPr>
          <w:p/>
        </w:tc>
        <w:tc>
          <w:tcPr>
            <w:tcW w:w="754" w:type="pct"/>
            <w:tcBorders>
              <w:right w:val="single" w:color="auto" w:sz="4" w:space="0"/>
            </w:tcBorders>
            <w:vAlign w:val="center"/>
          </w:tcPr>
          <w:p/>
        </w:tc>
        <w:tc>
          <w:tcPr>
            <w:tcW w:w="701" w:type="pct"/>
            <w:tcBorders>
              <w:right w:val="single" w:color="auto" w:sz="4" w:space="0"/>
            </w:tcBorders>
            <w:vAlign w:val="center"/>
          </w:tcPr>
          <w:p/>
        </w:tc>
        <w:tc>
          <w:tcPr>
            <w:tcW w:w="1271" w:type="pct"/>
            <w:tcBorders>
              <w:right w:val="single" w:color="auto" w:sz="4" w:space="0"/>
            </w:tcBorders>
          </w:tcPr>
          <w:p>
            <w:pPr>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30" w:hRule="atLeast"/>
          <w:jc w:val="center"/>
        </w:trPr>
        <w:tc>
          <w:tcPr>
            <w:tcW w:w="227" w:type="pct"/>
            <w:vAlign w:val="center"/>
          </w:tcPr>
          <w:p>
            <w:pPr>
              <w:jc w:val="center"/>
            </w:pPr>
            <w:r>
              <w:rPr>
                <w:rFonts w:hint="eastAsia"/>
              </w:rPr>
              <w:t>4</w:t>
            </w:r>
          </w:p>
        </w:tc>
        <w:tc>
          <w:tcPr>
            <w:tcW w:w="1262" w:type="pct"/>
            <w:gridSpan w:val="2"/>
            <w:vAlign w:val="center"/>
          </w:tcPr>
          <w:p>
            <w:r>
              <w:rPr>
                <w:rFonts w:hint="eastAsia"/>
              </w:rPr>
              <w:t>测试化验加工费</w:t>
            </w:r>
          </w:p>
        </w:tc>
        <w:tc>
          <w:tcPr>
            <w:tcW w:w="785" w:type="pct"/>
            <w:tcBorders>
              <w:right w:val="single" w:color="auto" w:sz="4" w:space="0"/>
            </w:tcBorders>
            <w:vAlign w:val="center"/>
          </w:tcPr>
          <w:p/>
        </w:tc>
        <w:tc>
          <w:tcPr>
            <w:tcW w:w="754" w:type="pct"/>
            <w:tcBorders>
              <w:right w:val="single" w:color="auto" w:sz="4" w:space="0"/>
            </w:tcBorders>
            <w:vAlign w:val="center"/>
          </w:tcPr>
          <w:p/>
        </w:tc>
        <w:tc>
          <w:tcPr>
            <w:tcW w:w="701" w:type="pct"/>
            <w:tcBorders>
              <w:right w:val="single" w:color="auto" w:sz="4" w:space="0"/>
            </w:tcBorders>
            <w:vAlign w:val="center"/>
          </w:tcPr>
          <w:p/>
        </w:tc>
        <w:tc>
          <w:tcPr>
            <w:tcW w:w="1271" w:type="pct"/>
            <w:tcBorders>
              <w:right w:val="single" w:color="auto" w:sz="4" w:space="0"/>
            </w:tcBorders>
          </w:tcPr>
          <w:p>
            <w:pPr>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30" w:hRule="atLeast"/>
          <w:jc w:val="center"/>
        </w:trPr>
        <w:tc>
          <w:tcPr>
            <w:tcW w:w="227" w:type="pct"/>
            <w:vAlign w:val="center"/>
          </w:tcPr>
          <w:p>
            <w:pPr>
              <w:jc w:val="center"/>
            </w:pPr>
            <w:r>
              <w:rPr>
                <w:rFonts w:hint="eastAsia"/>
              </w:rPr>
              <w:t>5</w:t>
            </w:r>
          </w:p>
        </w:tc>
        <w:tc>
          <w:tcPr>
            <w:tcW w:w="1262" w:type="pct"/>
            <w:gridSpan w:val="2"/>
            <w:vAlign w:val="center"/>
          </w:tcPr>
          <w:p>
            <w:r>
              <w:rPr>
                <w:rFonts w:hint="eastAsia"/>
              </w:rPr>
              <w:t>燃料动力费</w:t>
            </w:r>
          </w:p>
        </w:tc>
        <w:tc>
          <w:tcPr>
            <w:tcW w:w="785" w:type="pct"/>
            <w:tcBorders>
              <w:right w:val="single" w:color="auto" w:sz="4" w:space="0"/>
            </w:tcBorders>
            <w:vAlign w:val="center"/>
          </w:tcPr>
          <w:p/>
        </w:tc>
        <w:tc>
          <w:tcPr>
            <w:tcW w:w="754" w:type="pct"/>
            <w:tcBorders>
              <w:right w:val="single" w:color="auto" w:sz="4" w:space="0"/>
            </w:tcBorders>
            <w:vAlign w:val="center"/>
          </w:tcPr>
          <w:p/>
        </w:tc>
        <w:tc>
          <w:tcPr>
            <w:tcW w:w="701" w:type="pct"/>
            <w:tcBorders>
              <w:right w:val="single" w:color="auto" w:sz="4" w:space="0"/>
            </w:tcBorders>
            <w:vAlign w:val="center"/>
          </w:tcPr>
          <w:p/>
        </w:tc>
        <w:tc>
          <w:tcPr>
            <w:tcW w:w="1271" w:type="pct"/>
            <w:tcBorders>
              <w:right w:val="single" w:color="auto" w:sz="4" w:space="0"/>
            </w:tcBorders>
          </w:tcPr>
          <w:p>
            <w:pPr>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89" w:hRule="atLeast"/>
          <w:jc w:val="center"/>
        </w:trPr>
        <w:tc>
          <w:tcPr>
            <w:tcW w:w="227" w:type="pct"/>
            <w:vAlign w:val="center"/>
          </w:tcPr>
          <w:p>
            <w:pPr>
              <w:jc w:val="center"/>
            </w:pPr>
            <w:r>
              <w:rPr>
                <w:rFonts w:hint="eastAsia"/>
              </w:rPr>
              <w:t>6</w:t>
            </w:r>
          </w:p>
        </w:tc>
        <w:tc>
          <w:tcPr>
            <w:tcW w:w="1262" w:type="pct"/>
            <w:gridSpan w:val="2"/>
            <w:vAlign w:val="center"/>
          </w:tcPr>
          <w:p>
            <w:r>
              <w:rPr>
                <w:rFonts w:hint="eastAsia"/>
              </w:rPr>
              <w:t>出版/文献/信息传播/知识产权事务费</w:t>
            </w:r>
          </w:p>
        </w:tc>
        <w:tc>
          <w:tcPr>
            <w:tcW w:w="785" w:type="pct"/>
            <w:tcBorders>
              <w:right w:val="single" w:color="auto" w:sz="4" w:space="0"/>
            </w:tcBorders>
            <w:vAlign w:val="center"/>
          </w:tcPr>
          <w:p/>
        </w:tc>
        <w:tc>
          <w:tcPr>
            <w:tcW w:w="754" w:type="pct"/>
            <w:tcBorders>
              <w:right w:val="single" w:color="auto" w:sz="4" w:space="0"/>
            </w:tcBorders>
            <w:vAlign w:val="center"/>
          </w:tcPr>
          <w:p/>
        </w:tc>
        <w:tc>
          <w:tcPr>
            <w:tcW w:w="701" w:type="pct"/>
            <w:tcBorders>
              <w:right w:val="single" w:color="auto" w:sz="4" w:space="0"/>
            </w:tcBorders>
            <w:vAlign w:val="center"/>
          </w:tcPr>
          <w:p/>
        </w:tc>
        <w:tc>
          <w:tcPr>
            <w:tcW w:w="1271" w:type="pct"/>
            <w:tcBorders>
              <w:right w:val="single" w:color="auto" w:sz="4" w:space="0"/>
            </w:tcBorders>
          </w:tcPr>
          <w:p>
            <w:pPr>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30" w:hRule="atLeast"/>
          <w:jc w:val="center"/>
        </w:trPr>
        <w:tc>
          <w:tcPr>
            <w:tcW w:w="227" w:type="pct"/>
            <w:vAlign w:val="center"/>
          </w:tcPr>
          <w:p>
            <w:pPr>
              <w:jc w:val="center"/>
            </w:pPr>
            <w:r>
              <w:rPr>
                <w:rFonts w:hint="eastAsia"/>
              </w:rPr>
              <w:t>7</w:t>
            </w:r>
          </w:p>
        </w:tc>
        <w:tc>
          <w:tcPr>
            <w:tcW w:w="1262" w:type="pct"/>
            <w:gridSpan w:val="2"/>
            <w:vAlign w:val="center"/>
          </w:tcPr>
          <w:p>
            <w:r>
              <w:rPr>
                <w:rFonts w:hint="eastAsia"/>
              </w:rPr>
              <w:t>会议/差旅/国际合作交流费</w:t>
            </w:r>
          </w:p>
        </w:tc>
        <w:tc>
          <w:tcPr>
            <w:tcW w:w="785" w:type="pct"/>
            <w:tcBorders>
              <w:right w:val="single" w:color="auto" w:sz="4" w:space="0"/>
            </w:tcBorders>
            <w:vAlign w:val="center"/>
          </w:tcPr>
          <w:p/>
        </w:tc>
        <w:tc>
          <w:tcPr>
            <w:tcW w:w="754" w:type="pct"/>
            <w:tcBorders>
              <w:right w:val="single" w:color="auto" w:sz="4" w:space="0"/>
            </w:tcBorders>
            <w:vAlign w:val="center"/>
          </w:tcPr>
          <w:p/>
        </w:tc>
        <w:tc>
          <w:tcPr>
            <w:tcW w:w="701" w:type="pct"/>
            <w:tcBorders>
              <w:right w:val="single" w:color="auto" w:sz="4" w:space="0"/>
            </w:tcBorders>
            <w:vAlign w:val="center"/>
          </w:tcPr>
          <w:p/>
        </w:tc>
        <w:tc>
          <w:tcPr>
            <w:tcW w:w="1271" w:type="pct"/>
            <w:tcBorders>
              <w:right w:val="single" w:color="auto" w:sz="4" w:space="0"/>
            </w:tcBorders>
          </w:tcPr>
          <w:p>
            <w:pPr>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30" w:hRule="atLeast"/>
          <w:jc w:val="center"/>
        </w:trPr>
        <w:tc>
          <w:tcPr>
            <w:tcW w:w="227" w:type="pct"/>
            <w:vAlign w:val="center"/>
          </w:tcPr>
          <w:p>
            <w:pPr>
              <w:jc w:val="center"/>
            </w:pPr>
            <w:r>
              <w:rPr>
                <w:rFonts w:hint="eastAsia"/>
              </w:rPr>
              <w:t>8</w:t>
            </w:r>
          </w:p>
        </w:tc>
        <w:tc>
          <w:tcPr>
            <w:tcW w:w="1262" w:type="pct"/>
            <w:gridSpan w:val="2"/>
            <w:vAlign w:val="center"/>
          </w:tcPr>
          <w:p>
            <w:r>
              <w:rPr>
                <w:rFonts w:hint="eastAsia"/>
              </w:rPr>
              <w:t>培训费</w:t>
            </w:r>
          </w:p>
        </w:tc>
        <w:tc>
          <w:tcPr>
            <w:tcW w:w="785" w:type="pct"/>
            <w:tcBorders>
              <w:right w:val="single" w:color="auto" w:sz="4" w:space="0"/>
            </w:tcBorders>
            <w:vAlign w:val="center"/>
          </w:tcPr>
          <w:p/>
        </w:tc>
        <w:tc>
          <w:tcPr>
            <w:tcW w:w="754" w:type="pct"/>
            <w:tcBorders>
              <w:right w:val="single" w:color="auto" w:sz="4" w:space="0"/>
            </w:tcBorders>
            <w:vAlign w:val="center"/>
          </w:tcPr>
          <w:p/>
        </w:tc>
        <w:tc>
          <w:tcPr>
            <w:tcW w:w="701" w:type="pct"/>
            <w:tcBorders>
              <w:right w:val="single" w:color="auto" w:sz="4" w:space="0"/>
            </w:tcBorders>
            <w:vAlign w:val="center"/>
          </w:tcPr>
          <w:p/>
        </w:tc>
        <w:tc>
          <w:tcPr>
            <w:tcW w:w="1271" w:type="pct"/>
            <w:tcBorders>
              <w:right w:val="single" w:color="auto" w:sz="4" w:space="0"/>
            </w:tcBorders>
          </w:tcPr>
          <w:p>
            <w:pPr>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30" w:hRule="atLeast"/>
          <w:jc w:val="center"/>
        </w:trPr>
        <w:tc>
          <w:tcPr>
            <w:tcW w:w="227" w:type="pct"/>
            <w:vAlign w:val="center"/>
          </w:tcPr>
          <w:p>
            <w:pPr>
              <w:jc w:val="center"/>
            </w:pPr>
            <w:r>
              <w:rPr>
                <w:rFonts w:hint="eastAsia"/>
              </w:rPr>
              <w:t>9</w:t>
            </w:r>
          </w:p>
        </w:tc>
        <w:tc>
          <w:tcPr>
            <w:tcW w:w="1262" w:type="pct"/>
            <w:gridSpan w:val="2"/>
            <w:vAlign w:val="center"/>
          </w:tcPr>
          <w:p>
            <w:r>
              <w:rPr>
                <w:rFonts w:hint="eastAsia"/>
              </w:rPr>
              <w:t>劳务费</w:t>
            </w:r>
          </w:p>
        </w:tc>
        <w:tc>
          <w:tcPr>
            <w:tcW w:w="785" w:type="pct"/>
            <w:tcBorders>
              <w:right w:val="single" w:color="auto" w:sz="4" w:space="0"/>
            </w:tcBorders>
            <w:vAlign w:val="center"/>
          </w:tcPr>
          <w:p/>
        </w:tc>
        <w:tc>
          <w:tcPr>
            <w:tcW w:w="754" w:type="pct"/>
            <w:tcBorders>
              <w:right w:val="single" w:color="auto" w:sz="4" w:space="0"/>
            </w:tcBorders>
            <w:vAlign w:val="center"/>
          </w:tcPr>
          <w:p/>
        </w:tc>
        <w:tc>
          <w:tcPr>
            <w:tcW w:w="701" w:type="pct"/>
            <w:tcBorders>
              <w:right w:val="single" w:color="auto" w:sz="4" w:space="0"/>
            </w:tcBorders>
            <w:vAlign w:val="center"/>
          </w:tcPr>
          <w:p/>
        </w:tc>
        <w:tc>
          <w:tcPr>
            <w:tcW w:w="1271" w:type="pct"/>
            <w:tcBorders>
              <w:right w:val="single" w:color="auto" w:sz="4" w:space="0"/>
            </w:tcBorders>
          </w:tcPr>
          <w:p>
            <w:pPr>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30" w:hRule="atLeast"/>
          <w:jc w:val="center"/>
        </w:trPr>
        <w:tc>
          <w:tcPr>
            <w:tcW w:w="227" w:type="pct"/>
            <w:vAlign w:val="center"/>
          </w:tcPr>
          <w:p>
            <w:pPr>
              <w:jc w:val="center"/>
            </w:pPr>
            <w:r>
              <w:rPr>
                <w:rFonts w:hint="eastAsia"/>
              </w:rPr>
              <w:t>10</w:t>
            </w:r>
          </w:p>
        </w:tc>
        <w:tc>
          <w:tcPr>
            <w:tcW w:w="1262" w:type="pct"/>
            <w:gridSpan w:val="2"/>
            <w:vAlign w:val="center"/>
          </w:tcPr>
          <w:p>
            <w:r>
              <w:rPr>
                <w:rFonts w:hint="eastAsia"/>
              </w:rPr>
              <w:t>专家咨询费</w:t>
            </w:r>
          </w:p>
        </w:tc>
        <w:tc>
          <w:tcPr>
            <w:tcW w:w="785" w:type="pct"/>
            <w:tcBorders>
              <w:right w:val="single" w:color="auto" w:sz="4" w:space="0"/>
            </w:tcBorders>
            <w:vAlign w:val="center"/>
          </w:tcPr>
          <w:p/>
        </w:tc>
        <w:tc>
          <w:tcPr>
            <w:tcW w:w="754" w:type="pct"/>
            <w:tcBorders>
              <w:right w:val="single" w:color="auto" w:sz="4" w:space="0"/>
            </w:tcBorders>
            <w:vAlign w:val="center"/>
          </w:tcPr>
          <w:p/>
        </w:tc>
        <w:tc>
          <w:tcPr>
            <w:tcW w:w="701" w:type="pct"/>
            <w:tcBorders>
              <w:right w:val="single" w:color="auto" w:sz="4" w:space="0"/>
            </w:tcBorders>
            <w:vAlign w:val="center"/>
          </w:tcPr>
          <w:p/>
        </w:tc>
        <w:tc>
          <w:tcPr>
            <w:tcW w:w="1271" w:type="pct"/>
            <w:tcBorders>
              <w:right w:val="single" w:color="auto" w:sz="4" w:space="0"/>
            </w:tcBorders>
          </w:tcPr>
          <w:p>
            <w:pPr>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30" w:hRule="atLeast"/>
          <w:jc w:val="center"/>
        </w:trPr>
        <w:tc>
          <w:tcPr>
            <w:tcW w:w="227" w:type="pct"/>
            <w:vAlign w:val="center"/>
          </w:tcPr>
          <w:p>
            <w:pPr>
              <w:jc w:val="center"/>
              <w:rPr>
                <w:rFonts w:hint="eastAsia"/>
              </w:rPr>
            </w:pPr>
            <w:r>
              <w:rPr>
                <w:rFonts w:hint="eastAsia"/>
              </w:rPr>
              <w:t>11</w:t>
            </w:r>
          </w:p>
        </w:tc>
        <w:tc>
          <w:tcPr>
            <w:tcW w:w="1262" w:type="pct"/>
            <w:gridSpan w:val="2"/>
            <w:vAlign w:val="center"/>
          </w:tcPr>
          <w:p>
            <w:pPr>
              <w:rPr>
                <w:rFonts w:hint="eastAsia"/>
              </w:rPr>
            </w:pPr>
            <w:r>
              <w:rPr>
                <w:rFonts w:hint="eastAsia"/>
              </w:rPr>
              <w:t>平台运行辅助费</w:t>
            </w:r>
          </w:p>
        </w:tc>
        <w:tc>
          <w:tcPr>
            <w:tcW w:w="785" w:type="pct"/>
            <w:tcBorders>
              <w:right w:val="single" w:color="auto" w:sz="4" w:space="0"/>
            </w:tcBorders>
            <w:vAlign w:val="center"/>
          </w:tcPr>
          <w:p/>
        </w:tc>
        <w:tc>
          <w:tcPr>
            <w:tcW w:w="754" w:type="pct"/>
            <w:tcBorders>
              <w:right w:val="single" w:color="auto" w:sz="4" w:space="0"/>
            </w:tcBorders>
            <w:vAlign w:val="center"/>
          </w:tcPr>
          <w:p/>
        </w:tc>
        <w:tc>
          <w:tcPr>
            <w:tcW w:w="701" w:type="pct"/>
            <w:tcBorders>
              <w:right w:val="single" w:color="auto" w:sz="4" w:space="0"/>
            </w:tcBorders>
            <w:vAlign w:val="center"/>
          </w:tcPr>
          <w:p/>
        </w:tc>
        <w:tc>
          <w:tcPr>
            <w:tcW w:w="1271" w:type="pct"/>
            <w:tcBorders>
              <w:right w:val="single" w:color="auto" w:sz="4" w:space="0"/>
            </w:tcBorders>
          </w:tcPr>
          <w:p>
            <w:pPr>
              <w:jc w:val="center"/>
              <w:rPr>
                <w:rFonts w:hint="eastAsia"/>
              </w:rPr>
            </w:pPr>
            <w:r>
              <w:rPr>
                <w:rFonts w:hint="eastAsia"/>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30" w:hRule="atLeast"/>
          <w:jc w:val="center"/>
        </w:trPr>
        <w:tc>
          <w:tcPr>
            <w:tcW w:w="227" w:type="pct"/>
            <w:vAlign w:val="center"/>
          </w:tcPr>
          <w:p>
            <w:pPr>
              <w:jc w:val="center"/>
              <w:rPr>
                <w:color w:val="0000FF"/>
              </w:rPr>
            </w:pPr>
            <w:r>
              <w:rPr>
                <w:rFonts w:hint="eastAsia"/>
              </w:rPr>
              <w:t>12</w:t>
            </w:r>
          </w:p>
        </w:tc>
        <w:tc>
          <w:tcPr>
            <w:tcW w:w="1262" w:type="pct"/>
            <w:gridSpan w:val="2"/>
            <w:vAlign w:val="center"/>
          </w:tcPr>
          <w:p>
            <w:pPr>
              <w:rPr>
                <w:color w:val="0000FF"/>
              </w:rPr>
            </w:pPr>
            <w:r>
              <w:rPr>
                <w:rFonts w:hint="eastAsia"/>
              </w:rPr>
              <w:t>其他费用</w:t>
            </w:r>
          </w:p>
        </w:tc>
        <w:tc>
          <w:tcPr>
            <w:tcW w:w="785" w:type="pct"/>
            <w:tcBorders>
              <w:right w:val="single" w:color="auto" w:sz="4" w:space="0"/>
            </w:tcBorders>
            <w:vAlign w:val="center"/>
          </w:tcPr>
          <w:p/>
        </w:tc>
        <w:tc>
          <w:tcPr>
            <w:tcW w:w="754" w:type="pct"/>
            <w:tcBorders>
              <w:right w:val="single" w:color="auto" w:sz="4" w:space="0"/>
            </w:tcBorders>
            <w:vAlign w:val="center"/>
          </w:tcPr>
          <w:p/>
        </w:tc>
        <w:tc>
          <w:tcPr>
            <w:tcW w:w="701" w:type="pct"/>
            <w:tcBorders>
              <w:right w:val="single" w:color="auto" w:sz="4" w:space="0"/>
            </w:tcBorders>
            <w:vAlign w:val="center"/>
          </w:tcPr>
          <w:p/>
        </w:tc>
        <w:tc>
          <w:tcPr>
            <w:tcW w:w="1271" w:type="pct"/>
            <w:tcBorders>
              <w:right w:val="single" w:color="auto" w:sz="4" w:space="0"/>
            </w:tcBorders>
          </w:tcPr>
          <w:p>
            <w:pPr>
              <w:rPr>
                <w:rFonts w:hint="eastAsia"/>
              </w:rPr>
            </w:pPr>
          </w:p>
        </w:tc>
      </w:tr>
    </w:tbl>
    <w:p>
      <w:pPr>
        <w:topLinePunct/>
        <w:autoSpaceDE/>
        <w:autoSpaceDN/>
        <w:adjustRightInd w:val="0"/>
        <w:snapToGrid w:val="0"/>
        <w:ind w:left="1203" w:leftChars="200" w:hanging="803" w:hangingChars="400"/>
        <w:rPr>
          <w:rFonts w:hint="eastAsia" w:ascii="仿宋_GB2312" w:hAnsi="仿宋_GB2312" w:eastAsia="仿宋_GB2312" w:cs="仿宋_GB2312"/>
          <w:b/>
          <w:bCs/>
          <w:color w:val="auto"/>
          <w:sz w:val="20"/>
          <w:szCs w:val="20"/>
          <w:lang w:val="en-US" w:eastAsia="zh-CN"/>
        </w:rPr>
      </w:pPr>
      <w:r>
        <w:rPr>
          <w:rFonts w:hint="eastAsia" w:ascii="仿宋_GB2312" w:hAnsi="仿宋_GB2312" w:eastAsia="仿宋_GB2312" w:cs="仿宋_GB2312"/>
          <w:b/>
          <w:bCs/>
          <w:color w:val="auto"/>
          <w:sz w:val="20"/>
          <w:szCs w:val="20"/>
          <w:lang w:val="en-US" w:eastAsia="zh-CN"/>
        </w:rPr>
        <w:t>注：1. 每个团队经费最高申报金额按攻关课题任务表（总支持金额/最高支持团队数量），例：卵形鲳鲹 ，总经费最高支持金额240万元，支持团队1-3个，每个团队最高申报金额为240/3 = 80万元。</w:t>
      </w:r>
    </w:p>
    <w:p>
      <w:pPr>
        <w:topLinePunct/>
        <w:autoSpaceDE/>
        <w:autoSpaceDN/>
        <w:adjustRightInd w:val="0"/>
        <w:snapToGrid w:val="0"/>
        <w:ind w:firstLine="803" w:firstLineChars="400"/>
        <w:rPr>
          <w:rFonts w:hint="eastAsia" w:ascii="仿宋_GB2312" w:hAnsi="仿宋_GB2312" w:eastAsia="仿宋_GB2312" w:cs="仿宋_GB2312"/>
          <w:b/>
          <w:bCs/>
          <w:color w:val="auto"/>
          <w:sz w:val="20"/>
          <w:szCs w:val="20"/>
          <w:lang w:val="en-US" w:eastAsia="zh-CN"/>
        </w:rPr>
      </w:pPr>
      <w:r>
        <w:rPr>
          <w:rFonts w:hint="eastAsia" w:ascii="仿宋_GB2312" w:hAnsi="仿宋_GB2312" w:eastAsia="仿宋_GB2312" w:cs="仿宋_GB2312"/>
          <w:b/>
          <w:bCs/>
          <w:color w:val="auto"/>
          <w:sz w:val="20"/>
          <w:szCs w:val="20"/>
          <w:lang w:val="en-US" w:eastAsia="zh-CN"/>
        </w:rPr>
        <w:t>2.平台运行辅助费（申报金额的2%）用于平台运行辅助性支出（外协管理服务、审计、档案管理及委托代理服务费等）。</w:t>
      </w:r>
    </w:p>
    <w:p>
      <w:pPr>
        <w:topLinePunct/>
        <w:autoSpaceDE/>
        <w:autoSpaceDN/>
        <w:adjustRightInd w:val="0"/>
        <w:snapToGrid w:val="0"/>
        <w:ind w:firstLine="400" w:firstLineChars="200"/>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 xml:space="preserve">  </w:t>
      </w:r>
    </w:p>
    <w:p>
      <w:pPr>
        <w:topLinePunct/>
        <w:autoSpaceDE/>
        <w:autoSpaceDN/>
        <w:adjustRightInd w:val="0"/>
        <w:snapToGrid w:val="0"/>
        <w:ind w:firstLine="400" w:firstLineChars="200"/>
        <w:rPr>
          <w:rFonts w:hint="eastAsia" w:ascii="仿宋_GB2312" w:hAnsi="仿宋_GB2312" w:eastAsia="仿宋_GB2312" w:cs="仿宋_GB2312"/>
          <w:color w:val="auto"/>
          <w:sz w:val="20"/>
          <w:szCs w:val="20"/>
          <w:lang w:val="en-US" w:eastAsia="zh-CN"/>
        </w:rPr>
        <w:sectPr>
          <w:pgSz w:w="16838" w:h="11906" w:orient="landscape"/>
          <w:pgMar w:top="1531" w:right="1871" w:bottom="1531" w:left="1871" w:header="850" w:footer="1417" w:gutter="0"/>
          <w:cols w:space="0" w:num="1"/>
          <w:docGrid w:type="lines" w:linePitch="595" w:charSpace="0"/>
        </w:sectPr>
      </w:pPr>
    </w:p>
    <w:p>
      <w:pPr>
        <w:autoSpaceDE w:val="0"/>
        <w:autoSpaceDN w:val="0"/>
        <w:adjustRightInd/>
        <w:snapToGrid/>
        <w:spacing w:line="300" w:lineRule="auto"/>
        <w:ind w:left="601" w:firstLine="536"/>
        <w:jc w:val="center"/>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设备费——购置/试制设备预算明细表</w:t>
      </w:r>
    </w:p>
    <w:p>
      <w:pPr>
        <w:autoSpaceDE w:val="0"/>
        <w:autoSpaceDN w:val="0"/>
        <w:adjustRightInd/>
        <w:snapToGrid/>
        <w:spacing w:line="300" w:lineRule="auto"/>
        <w:rPr>
          <w:rFonts w:hint="eastAsia" w:ascii="黑体" w:hAnsi="黑体" w:eastAsia="黑体" w:cs="黑体"/>
          <w:color w:val="auto"/>
          <w:sz w:val="20"/>
          <w:szCs w:val="22"/>
        </w:rPr>
      </w:pPr>
      <w:r>
        <w:rPr>
          <w:rFonts w:hint="eastAsia" w:ascii="黑体" w:hAnsi="黑体" w:eastAsia="黑体" w:cs="黑体"/>
          <w:color w:val="auto"/>
          <w:sz w:val="20"/>
          <w:szCs w:val="22"/>
        </w:rPr>
        <w:t xml:space="preserve">表5    </w:t>
      </w:r>
      <w:r>
        <w:rPr>
          <w:rFonts w:hint="eastAsia" w:ascii="黑体" w:hAnsi="黑体" w:eastAsia="黑体" w:cs="黑体"/>
          <w:color w:val="auto"/>
          <w:sz w:val="20"/>
          <w:szCs w:val="22"/>
        </w:rPr>
        <w:tab/>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金额单位：万元</w:t>
      </w:r>
    </w:p>
    <w:tbl>
      <w:tblPr>
        <w:tblStyle w:val="14"/>
        <w:tblW w:w="13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3245"/>
        <w:gridCol w:w="1013"/>
        <w:gridCol w:w="778"/>
        <w:gridCol w:w="648"/>
        <w:gridCol w:w="695"/>
        <w:gridCol w:w="1085"/>
        <w:gridCol w:w="1143"/>
        <w:gridCol w:w="968"/>
        <w:gridCol w:w="808"/>
        <w:gridCol w:w="1109"/>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3829" w:type="dxa"/>
            <w:gridSpan w:val="12"/>
          </w:tcPr>
          <w:p>
            <w:pPr>
              <w:autoSpaceDE/>
              <w:autoSpaceDN/>
              <w:adjustRightInd w:val="0"/>
              <w:snapToGrid w:val="0"/>
              <w:spacing w:line="276" w:lineRule="auto"/>
              <w:jc w:val="both"/>
              <w:rPr>
                <w:rFonts w:hint="eastAsia" w:ascii="Times New Roman" w:hAnsi="Times New Roman" w:eastAsia="楷体_GB2312" w:cs="Times New Roman"/>
                <w:color w:val="auto"/>
                <w:sz w:val="20"/>
                <w:szCs w:val="20"/>
              </w:rPr>
            </w:pPr>
            <w:r>
              <w:rPr>
                <w:rFonts w:hint="eastAsia" w:ascii="Times New Roman" w:hAnsi="Times New Roman" w:eastAsia="楷体_GB2312" w:cs="Times New Roman"/>
                <w:color w:val="auto"/>
                <w:sz w:val="20"/>
                <w:szCs w:val="20"/>
              </w:rPr>
              <w:t>填表说明：1.设备分类：购置、试制；</w:t>
            </w:r>
          </w:p>
          <w:p>
            <w:pPr>
              <w:autoSpaceDE/>
              <w:autoSpaceDN/>
              <w:adjustRightInd w:val="0"/>
              <w:snapToGrid w:val="0"/>
              <w:spacing w:line="276" w:lineRule="auto"/>
              <w:ind w:firstLine="1000" w:firstLineChars="500"/>
              <w:jc w:val="both"/>
              <w:rPr>
                <w:rFonts w:hint="eastAsia" w:ascii="Times New Roman" w:hAnsi="Times New Roman" w:eastAsia="楷体_GB2312" w:cs="Times New Roman"/>
                <w:color w:val="auto"/>
                <w:sz w:val="20"/>
                <w:szCs w:val="20"/>
              </w:rPr>
            </w:pPr>
            <w:r>
              <w:rPr>
                <w:rFonts w:hint="eastAsia" w:ascii="Times New Roman" w:hAnsi="Times New Roman" w:eastAsia="楷体_GB2312" w:cs="Times New Roman"/>
                <w:color w:val="auto"/>
                <w:sz w:val="20"/>
                <w:szCs w:val="20"/>
              </w:rPr>
              <w:t>2.购置设备类型：通用、专用；</w:t>
            </w:r>
          </w:p>
          <w:p>
            <w:pPr>
              <w:autoSpaceDE/>
              <w:autoSpaceDN/>
              <w:adjustRightInd w:val="0"/>
              <w:snapToGrid w:val="0"/>
              <w:spacing w:line="276" w:lineRule="auto"/>
              <w:ind w:firstLine="1000" w:firstLineChars="500"/>
              <w:jc w:val="both"/>
              <w:rPr>
                <w:rFonts w:hint="eastAsia" w:ascii="Times New Roman" w:hAnsi="Times New Roman" w:eastAsia="楷体_GB2312" w:cs="Times New Roman"/>
                <w:color w:val="auto"/>
                <w:sz w:val="20"/>
                <w:szCs w:val="20"/>
              </w:rPr>
            </w:pPr>
            <w:r>
              <w:rPr>
                <w:rFonts w:hint="eastAsia" w:ascii="Times New Roman" w:hAnsi="Times New Roman" w:eastAsia="楷体_GB2312" w:cs="Times New Roman"/>
                <w:color w:val="auto"/>
                <w:sz w:val="20"/>
                <w:szCs w:val="20"/>
              </w:rPr>
              <w:t>3.资金来源：省级财政专项资金、其他渠道资金；</w:t>
            </w:r>
          </w:p>
          <w:p>
            <w:pPr>
              <w:autoSpaceDE/>
              <w:autoSpaceDN/>
              <w:adjustRightInd w:val="0"/>
              <w:snapToGrid w:val="0"/>
              <w:spacing w:line="276" w:lineRule="auto"/>
              <w:ind w:firstLine="1000" w:firstLineChars="500"/>
              <w:jc w:val="both"/>
              <w:rPr>
                <w:rFonts w:hint="eastAsia" w:ascii="Times New Roman" w:hAnsi="Times New Roman" w:eastAsia="楷体_GB2312" w:cs="Times New Roman"/>
                <w:color w:val="auto"/>
                <w:sz w:val="20"/>
                <w:szCs w:val="20"/>
              </w:rPr>
            </w:pPr>
            <w:r>
              <w:rPr>
                <w:rFonts w:hint="eastAsia" w:ascii="Times New Roman" w:hAnsi="Times New Roman" w:eastAsia="楷体_GB2312" w:cs="Times New Roman"/>
                <w:color w:val="auto"/>
                <w:sz w:val="20"/>
                <w:szCs w:val="20"/>
              </w:rPr>
              <w:t>4.试制设备不需填列本表（8）列、（9）列、（10）列；</w:t>
            </w:r>
          </w:p>
          <w:p>
            <w:pPr>
              <w:autoSpaceDE/>
              <w:autoSpaceDN/>
              <w:adjustRightInd w:val="0"/>
              <w:snapToGrid w:val="0"/>
              <w:spacing w:line="276" w:lineRule="auto"/>
              <w:ind w:firstLine="1000" w:firstLineChars="500"/>
              <w:jc w:val="both"/>
              <w:rPr>
                <w:rFonts w:ascii="宋体" w:hAnsi="宋体"/>
                <w:kern w:val="0"/>
              </w:rPr>
            </w:pPr>
            <w:r>
              <w:rPr>
                <w:rFonts w:hint="eastAsia" w:ascii="Times New Roman" w:hAnsi="Times New Roman" w:eastAsia="楷体_GB2312" w:cs="Times New Roman"/>
                <w:color w:val="auto"/>
                <w:sz w:val="20"/>
                <w:szCs w:val="20"/>
              </w:rPr>
              <w:t>5.设备单价的单位为万元/台套，设备数量的单位为台套；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197" w:type="dxa"/>
            <w:vMerge w:val="restart"/>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324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设备名称</w:t>
            </w:r>
          </w:p>
        </w:tc>
        <w:tc>
          <w:tcPr>
            <w:tcW w:w="1013"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设备分类</w:t>
            </w:r>
          </w:p>
        </w:tc>
        <w:tc>
          <w:tcPr>
            <w:tcW w:w="77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单价</w:t>
            </w:r>
          </w:p>
        </w:tc>
        <w:tc>
          <w:tcPr>
            <w:tcW w:w="64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数量</w:t>
            </w:r>
          </w:p>
        </w:tc>
        <w:tc>
          <w:tcPr>
            <w:tcW w:w="69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108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c>
          <w:tcPr>
            <w:tcW w:w="1143"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是否为推广示范任务资金</w:t>
            </w:r>
          </w:p>
        </w:tc>
        <w:tc>
          <w:tcPr>
            <w:tcW w:w="96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购置或试制单位</w:t>
            </w:r>
          </w:p>
        </w:tc>
        <w:tc>
          <w:tcPr>
            <w:tcW w:w="80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购置设备类型</w:t>
            </w:r>
          </w:p>
        </w:tc>
        <w:tc>
          <w:tcPr>
            <w:tcW w:w="1109"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规格型号</w:t>
            </w:r>
          </w:p>
        </w:tc>
        <w:tc>
          <w:tcPr>
            <w:tcW w:w="1140"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拟开放共享范围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97" w:type="dxa"/>
            <w:vMerge w:val="continue"/>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324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013"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77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64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69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08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（6）</w:t>
            </w:r>
          </w:p>
        </w:tc>
        <w:tc>
          <w:tcPr>
            <w:tcW w:w="1143"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（7）</w:t>
            </w:r>
          </w:p>
        </w:tc>
        <w:tc>
          <w:tcPr>
            <w:tcW w:w="96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（8）</w:t>
            </w:r>
          </w:p>
        </w:tc>
        <w:tc>
          <w:tcPr>
            <w:tcW w:w="80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（9）</w:t>
            </w:r>
          </w:p>
        </w:tc>
        <w:tc>
          <w:tcPr>
            <w:tcW w:w="1109"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（10）</w:t>
            </w:r>
          </w:p>
        </w:tc>
        <w:tc>
          <w:tcPr>
            <w:tcW w:w="1140"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97"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324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13"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77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64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69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8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143"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96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80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109"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140"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7"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324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13"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77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64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69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8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143"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96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80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109"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140"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7"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324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13"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77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64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69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8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143"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96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80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109"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140"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购置设备合计</w:t>
            </w:r>
          </w:p>
        </w:tc>
        <w:tc>
          <w:tcPr>
            <w:tcW w:w="648" w:type="dxa"/>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695" w:type="dxa"/>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8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c>
          <w:tcPr>
            <w:tcW w:w="1143"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c>
          <w:tcPr>
            <w:tcW w:w="96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c>
          <w:tcPr>
            <w:tcW w:w="80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c>
          <w:tcPr>
            <w:tcW w:w="1109"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c>
          <w:tcPr>
            <w:tcW w:w="1140"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试制设备合计</w:t>
            </w:r>
          </w:p>
        </w:tc>
        <w:tc>
          <w:tcPr>
            <w:tcW w:w="648" w:type="dxa"/>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695" w:type="dxa"/>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8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c>
          <w:tcPr>
            <w:tcW w:w="1143"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c>
          <w:tcPr>
            <w:tcW w:w="96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c>
          <w:tcPr>
            <w:tcW w:w="80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c>
          <w:tcPr>
            <w:tcW w:w="1109"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c>
          <w:tcPr>
            <w:tcW w:w="1140"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累计</w:t>
            </w:r>
          </w:p>
        </w:tc>
        <w:tc>
          <w:tcPr>
            <w:tcW w:w="648" w:type="dxa"/>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695" w:type="dxa"/>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85"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c>
          <w:tcPr>
            <w:tcW w:w="1143"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c>
          <w:tcPr>
            <w:tcW w:w="96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c>
          <w:tcPr>
            <w:tcW w:w="808"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c>
          <w:tcPr>
            <w:tcW w:w="1109"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c>
          <w:tcPr>
            <w:tcW w:w="1140" w:type="dxa"/>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w:t>
            </w:r>
          </w:p>
        </w:tc>
      </w:tr>
    </w:tbl>
    <w:p/>
    <w:p>
      <w:pPr>
        <w:sectPr>
          <w:pgSz w:w="16838" w:h="11906" w:orient="landscape"/>
          <w:pgMar w:top="1531" w:right="1871" w:bottom="1531" w:left="1871" w:header="850" w:footer="1417" w:gutter="0"/>
          <w:cols w:space="0" w:num="1"/>
          <w:docGrid w:type="lines" w:linePitch="595" w:charSpace="0"/>
        </w:sectPr>
      </w:pPr>
    </w:p>
    <w:p>
      <w:pPr>
        <w:autoSpaceDE w:val="0"/>
        <w:autoSpaceDN w:val="0"/>
        <w:adjustRightInd/>
        <w:snapToGrid/>
        <w:spacing w:line="300" w:lineRule="auto"/>
        <w:ind w:left="601" w:firstLine="536"/>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设备费——设备租赁费预算明细表</w:t>
      </w:r>
    </w:p>
    <w:p>
      <w:pPr>
        <w:autoSpaceDE w:val="0"/>
        <w:autoSpaceDN w:val="0"/>
        <w:adjustRightInd/>
        <w:snapToGrid/>
        <w:spacing w:line="300" w:lineRule="auto"/>
        <w:rPr>
          <w:rFonts w:hint="eastAsia" w:ascii="黑体" w:hAnsi="黑体" w:eastAsia="黑体" w:cs="黑体"/>
          <w:color w:val="auto"/>
          <w:sz w:val="20"/>
          <w:szCs w:val="22"/>
        </w:rPr>
      </w:pPr>
      <w:r>
        <w:rPr>
          <w:rFonts w:hint="eastAsia" w:ascii="黑体" w:hAnsi="黑体" w:eastAsia="黑体" w:cs="黑体"/>
          <w:color w:val="auto"/>
          <w:sz w:val="20"/>
          <w:szCs w:val="22"/>
        </w:rPr>
        <w:t xml:space="preserve">表6     </w:t>
      </w:r>
      <w:r>
        <w:rPr>
          <w:rFonts w:hint="eastAsia" w:ascii="黑体" w:hAnsi="黑体" w:eastAsia="黑体" w:cs="黑体"/>
          <w:color w:val="auto"/>
          <w:sz w:val="20"/>
          <w:szCs w:val="22"/>
        </w:rPr>
        <w:tab/>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金额单位：万元</w:t>
      </w:r>
    </w:p>
    <w:tbl>
      <w:tblPr>
        <w:tblStyle w:val="14"/>
        <w:tblW w:w="14255" w:type="dxa"/>
        <w:jc w:val="center"/>
        <w:tblLayout w:type="fixed"/>
        <w:tblCellMar>
          <w:top w:w="0" w:type="dxa"/>
          <w:left w:w="108" w:type="dxa"/>
          <w:bottom w:w="0" w:type="dxa"/>
          <w:right w:w="108" w:type="dxa"/>
        </w:tblCellMar>
      </w:tblPr>
      <w:tblGrid>
        <w:gridCol w:w="1027"/>
        <w:gridCol w:w="2079"/>
        <w:gridCol w:w="810"/>
        <w:gridCol w:w="1060"/>
        <w:gridCol w:w="1596"/>
        <w:gridCol w:w="1560"/>
        <w:gridCol w:w="1575"/>
        <w:gridCol w:w="1380"/>
        <w:gridCol w:w="3168"/>
      </w:tblGrid>
      <w:tr>
        <w:tblPrEx>
          <w:tblCellMar>
            <w:top w:w="0" w:type="dxa"/>
            <w:left w:w="108" w:type="dxa"/>
            <w:bottom w:w="0" w:type="dxa"/>
            <w:right w:w="108" w:type="dxa"/>
          </w:tblCellMar>
        </w:tblPrEx>
        <w:trPr>
          <w:trHeight w:val="1117" w:hRule="atLeast"/>
          <w:jc w:val="center"/>
        </w:trPr>
        <w:tc>
          <w:tcPr>
            <w:tcW w:w="14255" w:type="dxa"/>
            <w:gridSpan w:val="9"/>
            <w:tcBorders>
              <w:top w:val="single" w:color="auto" w:sz="4" w:space="0"/>
              <w:left w:val="single" w:color="auto" w:sz="4" w:space="0"/>
              <w:bottom w:val="single" w:color="auto" w:sz="4" w:space="0"/>
              <w:right w:val="single" w:color="auto" w:sz="4" w:space="0"/>
            </w:tcBorders>
          </w:tcPr>
          <w:p>
            <w:pPr>
              <w:autoSpaceDE/>
              <w:autoSpaceDN/>
              <w:adjustRightInd w:val="0"/>
              <w:snapToGrid w:val="0"/>
              <w:spacing w:line="276" w:lineRule="auto"/>
              <w:ind w:left="1000" w:hanging="1000" w:hangingChars="500"/>
              <w:rPr>
                <w:rFonts w:hint="eastAsia" w:ascii="Times New Roman" w:hAnsi="Times New Roman" w:eastAsia="楷体_GB2312" w:cs="Times New Roman"/>
                <w:color w:val="auto"/>
                <w:sz w:val="20"/>
                <w:szCs w:val="20"/>
              </w:rPr>
            </w:pPr>
            <w:r>
              <w:rPr>
                <w:rFonts w:hint="eastAsia" w:ascii="Times New Roman" w:hAnsi="Times New Roman" w:eastAsia="楷体_GB2312" w:cs="Times New Roman"/>
                <w:color w:val="auto"/>
                <w:sz w:val="20"/>
                <w:szCs w:val="20"/>
              </w:rPr>
              <w:t>填表说明：1.设备租赁费是指实施过程中需要租用承担单位以外其他单位的设备而发生的费用。租赁费主要包括设备的租金、安装调试费、维修保养费及其他相关费用等。</w:t>
            </w:r>
          </w:p>
          <w:p>
            <w:pPr>
              <w:autoSpaceDE/>
              <w:autoSpaceDN/>
              <w:adjustRightInd w:val="0"/>
              <w:snapToGrid w:val="0"/>
              <w:spacing w:line="276" w:lineRule="auto"/>
              <w:ind w:firstLine="1000" w:firstLineChars="500"/>
              <w:rPr>
                <w:rFonts w:ascii="宋体" w:hAnsi="宋体"/>
                <w:kern w:val="0"/>
              </w:rPr>
            </w:pPr>
            <w:r>
              <w:rPr>
                <w:rFonts w:hint="eastAsia" w:ascii="Times New Roman" w:hAnsi="Times New Roman" w:eastAsia="楷体_GB2312" w:cs="Times New Roman"/>
                <w:color w:val="auto"/>
                <w:sz w:val="20"/>
                <w:szCs w:val="20"/>
              </w:rPr>
              <w:t>2.资金来源：省级财政专项资金、其他渠道资金。</w:t>
            </w:r>
          </w:p>
        </w:tc>
      </w:tr>
      <w:tr>
        <w:tblPrEx>
          <w:tblCellMar>
            <w:top w:w="0" w:type="dxa"/>
            <w:left w:w="108" w:type="dxa"/>
            <w:bottom w:w="0" w:type="dxa"/>
            <w:right w:w="108" w:type="dxa"/>
          </w:tblCellMar>
        </w:tblPrEx>
        <w:trPr>
          <w:trHeight w:val="1117" w:hRule="atLeast"/>
          <w:jc w:val="center"/>
        </w:trPr>
        <w:tc>
          <w:tcPr>
            <w:tcW w:w="1027" w:type="dxa"/>
            <w:vMerge w:val="restar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207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设备名称</w:t>
            </w:r>
          </w:p>
        </w:tc>
        <w:tc>
          <w:tcPr>
            <w:tcW w:w="81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年度</w:t>
            </w:r>
          </w:p>
        </w:tc>
        <w:tc>
          <w:tcPr>
            <w:tcW w:w="10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出租单位</w:t>
            </w:r>
          </w:p>
        </w:tc>
        <w:tc>
          <w:tcPr>
            <w:tcW w:w="159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租金单价</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（万元/月）             　</w:t>
            </w: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数量</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（台、套）</w:t>
            </w: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租期</w:t>
            </w: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316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资金来源</w:t>
            </w:r>
          </w:p>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457" w:hRule="atLeast"/>
          <w:jc w:val="center"/>
        </w:trPr>
        <w:tc>
          <w:tcPr>
            <w:tcW w:w="1027" w:type="dxa"/>
            <w:vMerge w:val="continue"/>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07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81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0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59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（6）</w:t>
            </w: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（7）</w:t>
            </w:r>
          </w:p>
        </w:tc>
        <w:tc>
          <w:tcPr>
            <w:tcW w:w="316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（8）</w:t>
            </w:r>
          </w:p>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405" w:hRule="atLeast"/>
          <w:jc w:val="center"/>
        </w:trPr>
        <w:tc>
          <w:tcPr>
            <w:tcW w:w="1027" w:type="dxa"/>
            <w:tcBorders>
              <w:top w:val="single" w:color="auto" w:sz="4" w:space="0"/>
              <w:left w:val="single" w:color="auto" w:sz="4" w:space="0"/>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1</w:t>
            </w:r>
          </w:p>
        </w:tc>
        <w:tc>
          <w:tcPr>
            <w:tcW w:w="2079" w:type="dxa"/>
            <w:tcBorders>
              <w:top w:val="single" w:color="auto" w:sz="4" w:space="0"/>
              <w:left w:val="nil"/>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810" w:type="dxa"/>
            <w:tcBorders>
              <w:top w:val="single" w:color="auto" w:sz="4" w:space="0"/>
              <w:left w:val="nil"/>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060" w:type="dxa"/>
            <w:tcBorders>
              <w:top w:val="single" w:color="auto" w:sz="4" w:space="0"/>
              <w:left w:val="nil"/>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596" w:type="dxa"/>
            <w:tcBorders>
              <w:top w:val="single" w:color="auto" w:sz="4" w:space="0"/>
              <w:left w:val="nil"/>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560" w:type="dxa"/>
            <w:tcBorders>
              <w:top w:val="single" w:color="auto" w:sz="4" w:space="0"/>
              <w:left w:val="nil"/>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575" w:type="dxa"/>
            <w:tcBorders>
              <w:top w:val="single" w:color="auto" w:sz="4" w:space="0"/>
              <w:left w:val="nil"/>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380" w:type="dxa"/>
            <w:tcBorders>
              <w:top w:val="single" w:color="auto" w:sz="4" w:space="0"/>
              <w:left w:val="nil"/>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3168" w:type="dxa"/>
            <w:tcBorders>
              <w:top w:val="single" w:color="auto" w:sz="4" w:space="0"/>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1027" w:type="dxa"/>
            <w:tcBorders>
              <w:top w:val="single" w:color="auto" w:sz="4" w:space="0"/>
              <w:left w:val="single" w:color="auto" w:sz="4" w:space="0"/>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2</w:t>
            </w:r>
          </w:p>
        </w:tc>
        <w:tc>
          <w:tcPr>
            <w:tcW w:w="2079" w:type="dxa"/>
            <w:tcBorders>
              <w:top w:val="single" w:color="auto" w:sz="4" w:space="0"/>
              <w:left w:val="nil"/>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810" w:type="dxa"/>
            <w:tcBorders>
              <w:top w:val="nil"/>
              <w:left w:val="nil"/>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060" w:type="dxa"/>
            <w:tcBorders>
              <w:top w:val="nil"/>
              <w:left w:val="nil"/>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596" w:type="dxa"/>
            <w:tcBorders>
              <w:top w:val="nil"/>
              <w:left w:val="nil"/>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560" w:type="dxa"/>
            <w:tcBorders>
              <w:top w:val="nil"/>
              <w:left w:val="nil"/>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575" w:type="dxa"/>
            <w:tcBorders>
              <w:top w:val="nil"/>
              <w:left w:val="nil"/>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380" w:type="dxa"/>
            <w:tcBorders>
              <w:top w:val="nil"/>
              <w:left w:val="nil"/>
              <w:bottom w:val="single" w:color="auto" w:sz="4" w:space="0"/>
              <w:right w:val="single" w:color="auto" w:sz="4" w:space="0"/>
            </w:tcBorders>
            <w:vAlign w:val="bottom"/>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3168" w:type="dxa"/>
            <w:tcBorders>
              <w:top w:val="single" w:color="auto" w:sz="4" w:space="0"/>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14255" w:type="dxa"/>
            <w:gridSpan w:val="9"/>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累计金额:</w:t>
            </w:r>
          </w:p>
        </w:tc>
      </w:tr>
    </w:tbl>
    <w:p>
      <w:pPr>
        <w:sectPr>
          <w:pgSz w:w="16838" w:h="11906" w:orient="landscape"/>
          <w:pgMar w:top="1531" w:right="1871" w:bottom="1531" w:left="1871" w:header="850" w:footer="1417" w:gutter="0"/>
          <w:cols w:space="0" w:num="1"/>
          <w:docGrid w:type="lines" w:linePitch="595" w:charSpace="0"/>
        </w:sectPr>
      </w:pPr>
    </w:p>
    <w:p>
      <w:pPr>
        <w:autoSpaceDE/>
        <w:autoSpaceDN/>
        <w:adjustRightInd/>
        <w:snapToGrid/>
        <w:ind w:firstLine="536"/>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材料费预算明细表</w:t>
      </w:r>
    </w:p>
    <w:p>
      <w:pPr>
        <w:autoSpaceDE w:val="0"/>
        <w:autoSpaceDN w:val="0"/>
        <w:adjustRightInd/>
        <w:snapToGrid/>
        <w:spacing w:line="300" w:lineRule="auto"/>
        <w:rPr>
          <w:rFonts w:hint="eastAsia" w:ascii="黑体" w:hAnsi="黑体" w:eastAsia="黑体" w:cs="黑体"/>
          <w:color w:val="auto"/>
          <w:sz w:val="20"/>
          <w:szCs w:val="22"/>
        </w:rPr>
      </w:pPr>
      <w:r>
        <w:rPr>
          <w:rFonts w:hint="eastAsia" w:ascii="黑体" w:hAnsi="黑体" w:eastAsia="黑体" w:cs="黑体"/>
          <w:color w:val="auto"/>
          <w:sz w:val="20"/>
          <w:szCs w:val="22"/>
        </w:rPr>
        <w:t xml:space="preserve">表7    </w:t>
      </w:r>
      <w:r>
        <w:rPr>
          <w:rFonts w:hint="eastAsia" w:ascii="黑体" w:hAnsi="黑体" w:eastAsia="黑体" w:cs="黑体"/>
          <w:color w:val="auto"/>
          <w:sz w:val="20"/>
          <w:szCs w:val="22"/>
        </w:rPr>
        <w:tab/>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金额单位：万元</w:t>
      </w:r>
    </w:p>
    <w:tbl>
      <w:tblPr>
        <w:tblStyle w:val="14"/>
        <w:tblW w:w="13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3294"/>
        <w:gridCol w:w="1556"/>
        <w:gridCol w:w="1753"/>
        <w:gridCol w:w="1415"/>
        <w:gridCol w:w="1326"/>
        <w:gridCol w:w="3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11" w:type="dxa"/>
            <w:gridSpan w:val="7"/>
          </w:tcPr>
          <w:p>
            <w:pPr>
              <w:autoSpaceDE/>
              <w:autoSpaceDN/>
              <w:adjustRightInd w:val="0"/>
              <w:snapToGrid w:val="0"/>
              <w:rPr>
                <w:rFonts w:hint="eastAsia" w:ascii="Times New Roman" w:hAnsi="Times New Roman" w:eastAsia="楷体_GB2312" w:cs="Times New Roman"/>
                <w:color w:val="auto"/>
                <w:sz w:val="20"/>
                <w:szCs w:val="20"/>
              </w:rPr>
            </w:pPr>
            <w:r>
              <w:rPr>
                <w:rFonts w:hint="eastAsia" w:ascii="Times New Roman" w:hAnsi="Times New Roman" w:eastAsia="楷体_GB2312" w:cs="Times New Roman"/>
                <w:color w:val="auto"/>
                <w:sz w:val="20"/>
                <w:szCs w:val="20"/>
              </w:rPr>
              <w:t>填表说明：1.大宗及贵重材料，即执行过程中消耗数量较多或单位价格较高、总费用在10万元及以上的材料，须填写明细。</w:t>
            </w:r>
          </w:p>
          <w:p>
            <w:pPr>
              <w:autoSpaceDE/>
              <w:autoSpaceDN/>
              <w:adjustRightInd w:val="0"/>
              <w:snapToGrid w:val="0"/>
              <w:ind w:firstLine="1000" w:firstLineChars="500"/>
              <w:rPr>
                <w:rFonts w:ascii="宋体" w:hAnsi="宋体"/>
              </w:rPr>
            </w:pPr>
            <w:r>
              <w:rPr>
                <w:rFonts w:hint="eastAsia" w:ascii="Times New Roman" w:hAnsi="Times New Roman" w:eastAsia="楷体_GB2312" w:cs="Times New Roman"/>
                <w:color w:val="auto"/>
                <w:sz w:val="20"/>
                <w:szCs w:val="20"/>
              </w:rPr>
              <w:t>2.资金来源：省级财政专项资金、其他渠道资金。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restart"/>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序号</w:t>
            </w:r>
          </w:p>
        </w:tc>
        <w:tc>
          <w:tcPr>
            <w:tcW w:w="3294"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材料名称</w:t>
            </w:r>
          </w:p>
        </w:tc>
        <w:tc>
          <w:tcPr>
            <w:tcW w:w="1556"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计量单位</w:t>
            </w:r>
          </w:p>
        </w:tc>
        <w:tc>
          <w:tcPr>
            <w:tcW w:w="1753"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单价</w:t>
            </w:r>
          </w:p>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（元/单位数量）</w:t>
            </w:r>
          </w:p>
        </w:tc>
        <w:tc>
          <w:tcPr>
            <w:tcW w:w="1415"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购置数量</w:t>
            </w:r>
          </w:p>
        </w:tc>
        <w:tc>
          <w:tcPr>
            <w:tcW w:w="1326"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金额</w:t>
            </w:r>
          </w:p>
        </w:tc>
        <w:tc>
          <w:tcPr>
            <w:tcW w:w="3123"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continue"/>
            <w:vAlign w:val="center"/>
          </w:tcPr>
          <w:p>
            <w:pPr>
              <w:autoSpaceDE/>
              <w:autoSpaceDN/>
              <w:adjustRightInd/>
              <w:snapToGrid w:val="0"/>
              <w:jc w:val="center"/>
              <w:rPr>
                <w:rFonts w:hint="eastAsia" w:ascii="黑体" w:hAnsi="黑体" w:eastAsia="黑体" w:cs="黑体"/>
                <w:color w:val="auto"/>
                <w:sz w:val="20"/>
                <w:szCs w:val="20"/>
              </w:rPr>
            </w:pPr>
          </w:p>
        </w:tc>
        <w:tc>
          <w:tcPr>
            <w:tcW w:w="3294"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（1）</w:t>
            </w:r>
          </w:p>
        </w:tc>
        <w:tc>
          <w:tcPr>
            <w:tcW w:w="1556"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（2）</w:t>
            </w:r>
          </w:p>
        </w:tc>
        <w:tc>
          <w:tcPr>
            <w:tcW w:w="1753"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（3）</w:t>
            </w:r>
          </w:p>
        </w:tc>
        <w:tc>
          <w:tcPr>
            <w:tcW w:w="1415"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（4）</w:t>
            </w:r>
          </w:p>
        </w:tc>
        <w:tc>
          <w:tcPr>
            <w:tcW w:w="1326"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（5）</w:t>
            </w:r>
          </w:p>
        </w:tc>
        <w:tc>
          <w:tcPr>
            <w:tcW w:w="3123" w:type="dxa"/>
            <w:vAlign w:val="center"/>
          </w:tcPr>
          <w:p>
            <w:pPr>
              <w:autoSpaceDE/>
              <w:autoSpaceDN/>
              <w:adjustRightInd/>
              <w:snapToGrid w:val="0"/>
              <w:jc w:val="center"/>
              <w:rPr>
                <w:rFonts w:hint="eastAsia" w:ascii="黑体" w:hAnsi="黑体" w:eastAsia="黑体" w:cs="黑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1</w:t>
            </w:r>
          </w:p>
        </w:tc>
        <w:tc>
          <w:tcPr>
            <w:tcW w:w="3294" w:type="dxa"/>
            <w:vAlign w:val="center"/>
          </w:tcPr>
          <w:p>
            <w:pPr>
              <w:autoSpaceDE/>
              <w:autoSpaceDN/>
              <w:adjustRightInd/>
              <w:snapToGrid w:val="0"/>
              <w:jc w:val="center"/>
              <w:rPr>
                <w:rFonts w:hint="eastAsia" w:ascii="黑体" w:hAnsi="黑体" w:eastAsia="黑体" w:cs="黑体"/>
                <w:color w:val="auto"/>
                <w:sz w:val="20"/>
                <w:szCs w:val="20"/>
              </w:rPr>
            </w:pPr>
          </w:p>
        </w:tc>
        <w:tc>
          <w:tcPr>
            <w:tcW w:w="1556" w:type="dxa"/>
            <w:vAlign w:val="center"/>
          </w:tcPr>
          <w:p>
            <w:pPr>
              <w:autoSpaceDE/>
              <w:autoSpaceDN/>
              <w:adjustRightInd/>
              <w:snapToGrid w:val="0"/>
              <w:jc w:val="center"/>
              <w:rPr>
                <w:rFonts w:hint="eastAsia" w:ascii="黑体" w:hAnsi="黑体" w:eastAsia="黑体" w:cs="黑体"/>
                <w:color w:val="auto"/>
                <w:sz w:val="20"/>
                <w:szCs w:val="20"/>
              </w:rPr>
            </w:pPr>
          </w:p>
        </w:tc>
        <w:tc>
          <w:tcPr>
            <w:tcW w:w="1753" w:type="dxa"/>
            <w:vAlign w:val="center"/>
          </w:tcPr>
          <w:p>
            <w:pPr>
              <w:autoSpaceDE/>
              <w:autoSpaceDN/>
              <w:adjustRightInd/>
              <w:snapToGrid w:val="0"/>
              <w:jc w:val="center"/>
              <w:rPr>
                <w:rFonts w:hint="eastAsia" w:ascii="黑体" w:hAnsi="黑体" w:eastAsia="黑体" w:cs="黑体"/>
                <w:color w:val="auto"/>
                <w:sz w:val="20"/>
                <w:szCs w:val="20"/>
              </w:rPr>
            </w:pPr>
          </w:p>
        </w:tc>
        <w:tc>
          <w:tcPr>
            <w:tcW w:w="1415" w:type="dxa"/>
            <w:vAlign w:val="center"/>
          </w:tcPr>
          <w:p>
            <w:pPr>
              <w:autoSpaceDE/>
              <w:autoSpaceDN/>
              <w:adjustRightInd/>
              <w:snapToGrid w:val="0"/>
              <w:jc w:val="center"/>
              <w:rPr>
                <w:rFonts w:hint="eastAsia" w:ascii="黑体" w:hAnsi="黑体" w:eastAsia="黑体" w:cs="黑体"/>
                <w:color w:val="auto"/>
                <w:sz w:val="20"/>
                <w:szCs w:val="20"/>
              </w:rPr>
            </w:pPr>
          </w:p>
        </w:tc>
        <w:tc>
          <w:tcPr>
            <w:tcW w:w="1326" w:type="dxa"/>
            <w:vAlign w:val="center"/>
          </w:tcPr>
          <w:p>
            <w:pPr>
              <w:autoSpaceDE/>
              <w:autoSpaceDN/>
              <w:adjustRightInd/>
              <w:snapToGrid w:val="0"/>
              <w:jc w:val="center"/>
              <w:rPr>
                <w:rFonts w:hint="eastAsia" w:ascii="黑体" w:hAnsi="黑体" w:eastAsia="黑体" w:cs="黑体"/>
                <w:color w:val="auto"/>
                <w:sz w:val="20"/>
                <w:szCs w:val="20"/>
              </w:rPr>
            </w:pPr>
          </w:p>
        </w:tc>
        <w:tc>
          <w:tcPr>
            <w:tcW w:w="3123" w:type="dxa"/>
            <w:vAlign w:val="center"/>
          </w:tcPr>
          <w:p>
            <w:pPr>
              <w:autoSpaceDE/>
              <w:autoSpaceDN/>
              <w:adjustRightInd/>
              <w:snapToGrid w:val="0"/>
              <w:jc w:val="center"/>
              <w:rPr>
                <w:rFonts w:hint="eastAsia" w:ascii="黑体" w:hAnsi="黑体" w:eastAsia="黑体" w:cs="黑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2</w:t>
            </w:r>
          </w:p>
        </w:tc>
        <w:tc>
          <w:tcPr>
            <w:tcW w:w="3294" w:type="dxa"/>
            <w:vAlign w:val="center"/>
          </w:tcPr>
          <w:p>
            <w:pPr>
              <w:autoSpaceDE/>
              <w:autoSpaceDN/>
              <w:adjustRightInd/>
              <w:snapToGrid w:val="0"/>
              <w:jc w:val="center"/>
              <w:rPr>
                <w:rFonts w:hint="eastAsia" w:ascii="黑体" w:hAnsi="黑体" w:eastAsia="黑体" w:cs="黑体"/>
                <w:color w:val="auto"/>
                <w:sz w:val="20"/>
                <w:szCs w:val="20"/>
              </w:rPr>
            </w:pPr>
          </w:p>
        </w:tc>
        <w:tc>
          <w:tcPr>
            <w:tcW w:w="1556" w:type="dxa"/>
            <w:vAlign w:val="center"/>
          </w:tcPr>
          <w:p>
            <w:pPr>
              <w:autoSpaceDE/>
              <w:autoSpaceDN/>
              <w:adjustRightInd/>
              <w:snapToGrid w:val="0"/>
              <w:jc w:val="center"/>
              <w:rPr>
                <w:rFonts w:hint="eastAsia" w:ascii="黑体" w:hAnsi="黑体" w:eastAsia="黑体" w:cs="黑体"/>
                <w:color w:val="auto"/>
                <w:sz w:val="20"/>
                <w:szCs w:val="20"/>
              </w:rPr>
            </w:pPr>
          </w:p>
        </w:tc>
        <w:tc>
          <w:tcPr>
            <w:tcW w:w="1753" w:type="dxa"/>
            <w:vAlign w:val="center"/>
          </w:tcPr>
          <w:p>
            <w:pPr>
              <w:autoSpaceDE/>
              <w:autoSpaceDN/>
              <w:adjustRightInd/>
              <w:snapToGrid w:val="0"/>
              <w:jc w:val="center"/>
              <w:rPr>
                <w:rFonts w:hint="eastAsia" w:ascii="黑体" w:hAnsi="黑体" w:eastAsia="黑体" w:cs="黑体"/>
                <w:color w:val="auto"/>
                <w:sz w:val="20"/>
                <w:szCs w:val="20"/>
              </w:rPr>
            </w:pPr>
          </w:p>
        </w:tc>
        <w:tc>
          <w:tcPr>
            <w:tcW w:w="1415" w:type="dxa"/>
            <w:vAlign w:val="center"/>
          </w:tcPr>
          <w:p>
            <w:pPr>
              <w:autoSpaceDE/>
              <w:autoSpaceDN/>
              <w:adjustRightInd/>
              <w:snapToGrid w:val="0"/>
              <w:jc w:val="center"/>
              <w:rPr>
                <w:rFonts w:hint="eastAsia" w:ascii="黑体" w:hAnsi="黑体" w:eastAsia="黑体" w:cs="黑体"/>
                <w:color w:val="auto"/>
                <w:sz w:val="20"/>
                <w:szCs w:val="20"/>
              </w:rPr>
            </w:pPr>
          </w:p>
        </w:tc>
        <w:tc>
          <w:tcPr>
            <w:tcW w:w="1326" w:type="dxa"/>
            <w:vAlign w:val="center"/>
          </w:tcPr>
          <w:p>
            <w:pPr>
              <w:autoSpaceDE/>
              <w:autoSpaceDN/>
              <w:adjustRightInd/>
              <w:snapToGrid w:val="0"/>
              <w:jc w:val="center"/>
              <w:rPr>
                <w:rFonts w:hint="eastAsia" w:ascii="黑体" w:hAnsi="黑体" w:eastAsia="黑体" w:cs="黑体"/>
                <w:color w:val="auto"/>
                <w:sz w:val="20"/>
                <w:szCs w:val="20"/>
              </w:rPr>
            </w:pPr>
          </w:p>
        </w:tc>
        <w:tc>
          <w:tcPr>
            <w:tcW w:w="3123" w:type="dxa"/>
            <w:vAlign w:val="center"/>
          </w:tcPr>
          <w:p>
            <w:pPr>
              <w:autoSpaceDE/>
              <w:autoSpaceDN/>
              <w:adjustRightInd/>
              <w:snapToGrid w:val="0"/>
              <w:jc w:val="center"/>
              <w:rPr>
                <w:rFonts w:hint="eastAsia" w:ascii="黑体" w:hAnsi="黑体" w:eastAsia="黑体" w:cs="黑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3</w:t>
            </w:r>
          </w:p>
        </w:tc>
        <w:tc>
          <w:tcPr>
            <w:tcW w:w="3294" w:type="dxa"/>
            <w:vAlign w:val="center"/>
          </w:tcPr>
          <w:p>
            <w:pPr>
              <w:autoSpaceDE/>
              <w:autoSpaceDN/>
              <w:adjustRightInd/>
              <w:snapToGrid w:val="0"/>
              <w:jc w:val="center"/>
              <w:rPr>
                <w:rFonts w:hint="eastAsia" w:ascii="黑体" w:hAnsi="黑体" w:eastAsia="黑体" w:cs="黑体"/>
                <w:color w:val="auto"/>
                <w:sz w:val="20"/>
                <w:szCs w:val="20"/>
              </w:rPr>
            </w:pPr>
          </w:p>
        </w:tc>
        <w:tc>
          <w:tcPr>
            <w:tcW w:w="1556" w:type="dxa"/>
            <w:vAlign w:val="center"/>
          </w:tcPr>
          <w:p>
            <w:pPr>
              <w:autoSpaceDE/>
              <w:autoSpaceDN/>
              <w:adjustRightInd/>
              <w:snapToGrid w:val="0"/>
              <w:jc w:val="center"/>
              <w:rPr>
                <w:rFonts w:hint="eastAsia" w:ascii="黑体" w:hAnsi="黑体" w:eastAsia="黑体" w:cs="黑体"/>
                <w:color w:val="auto"/>
                <w:sz w:val="20"/>
                <w:szCs w:val="20"/>
              </w:rPr>
            </w:pPr>
          </w:p>
        </w:tc>
        <w:tc>
          <w:tcPr>
            <w:tcW w:w="1753" w:type="dxa"/>
            <w:vAlign w:val="center"/>
          </w:tcPr>
          <w:p>
            <w:pPr>
              <w:autoSpaceDE/>
              <w:autoSpaceDN/>
              <w:adjustRightInd/>
              <w:snapToGrid w:val="0"/>
              <w:jc w:val="center"/>
              <w:rPr>
                <w:rFonts w:hint="eastAsia" w:ascii="黑体" w:hAnsi="黑体" w:eastAsia="黑体" w:cs="黑体"/>
                <w:color w:val="auto"/>
                <w:sz w:val="20"/>
                <w:szCs w:val="20"/>
              </w:rPr>
            </w:pPr>
          </w:p>
        </w:tc>
        <w:tc>
          <w:tcPr>
            <w:tcW w:w="1415" w:type="dxa"/>
            <w:vAlign w:val="center"/>
          </w:tcPr>
          <w:p>
            <w:pPr>
              <w:autoSpaceDE/>
              <w:autoSpaceDN/>
              <w:adjustRightInd/>
              <w:snapToGrid w:val="0"/>
              <w:jc w:val="center"/>
              <w:rPr>
                <w:rFonts w:hint="eastAsia" w:ascii="黑体" w:hAnsi="黑体" w:eastAsia="黑体" w:cs="黑体"/>
                <w:color w:val="auto"/>
                <w:sz w:val="20"/>
                <w:szCs w:val="20"/>
              </w:rPr>
            </w:pPr>
          </w:p>
        </w:tc>
        <w:tc>
          <w:tcPr>
            <w:tcW w:w="1326" w:type="dxa"/>
            <w:vAlign w:val="center"/>
          </w:tcPr>
          <w:p>
            <w:pPr>
              <w:autoSpaceDE/>
              <w:autoSpaceDN/>
              <w:adjustRightInd/>
              <w:snapToGrid w:val="0"/>
              <w:jc w:val="center"/>
              <w:rPr>
                <w:rFonts w:hint="eastAsia" w:ascii="黑体" w:hAnsi="黑体" w:eastAsia="黑体" w:cs="黑体"/>
                <w:color w:val="auto"/>
                <w:sz w:val="20"/>
                <w:szCs w:val="20"/>
              </w:rPr>
            </w:pPr>
          </w:p>
        </w:tc>
        <w:tc>
          <w:tcPr>
            <w:tcW w:w="3123" w:type="dxa"/>
            <w:vAlign w:val="center"/>
          </w:tcPr>
          <w:p>
            <w:pPr>
              <w:autoSpaceDE/>
              <w:autoSpaceDN/>
              <w:adjustRightInd/>
              <w:snapToGrid w:val="0"/>
              <w:jc w:val="center"/>
              <w:rPr>
                <w:rFonts w:hint="eastAsia" w:ascii="黑体" w:hAnsi="黑体" w:eastAsia="黑体" w:cs="黑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4</w:t>
            </w:r>
          </w:p>
        </w:tc>
        <w:tc>
          <w:tcPr>
            <w:tcW w:w="3294" w:type="dxa"/>
            <w:vAlign w:val="center"/>
          </w:tcPr>
          <w:p>
            <w:pPr>
              <w:autoSpaceDE/>
              <w:autoSpaceDN/>
              <w:adjustRightInd/>
              <w:snapToGrid w:val="0"/>
              <w:jc w:val="center"/>
              <w:rPr>
                <w:rFonts w:hint="eastAsia" w:ascii="黑体" w:hAnsi="黑体" w:eastAsia="黑体" w:cs="黑体"/>
                <w:color w:val="auto"/>
                <w:sz w:val="20"/>
                <w:szCs w:val="20"/>
              </w:rPr>
            </w:pPr>
          </w:p>
        </w:tc>
        <w:tc>
          <w:tcPr>
            <w:tcW w:w="1556" w:type="dxa"/>
            <w:vAlign w:val="center"/>
          </w:tcPr>
          <w:p>
            <w:pPr>
              <w:autoSpaceDE/>
              <w:autoSpaceDN/>
              <w:adjustRightInd/>
              <w:snapToGrid w:val="0"/>
              <w:jc w:val="center"/>
              <w:rPr>
                <w:rFonts w:hint="eastAsia" w:ascii="黑体" w:hAnsi="黑体" w:eastAsia="黑体" w:cs="黑体"/>
                <w:color w:val="auto"/>
                <w:sz w:val="20"/>
                <w:szCs w:val="20"/>
              </w:rPr>
            </w:pPr>
          </w:p>
        </w:tc>
        <w:tc>
          <w:tcPr>
            <w:tcW w:w="1753" w:type="dxa"/>
            <w:vAlign w:val="center"/>
          </w:tcPr>
          <w:p>
            <w:pPr>
              <w:autoSpaceDE/>
              <w:autoSpaceDN/>
              <w:adjustRightInd/>
              <w:snapToGrid w:val="0"/>
              <w:jc w:val="center"/>
              <w:rPr>
                <w:rFonts w:hint="eastAsia" w:ascii="黑体" w:hAnsi="黑体" w:eastAsia="黑体" w:cs="黑体"/>
                <w:color w:val="auto"/>
                <w:sz w:val="20"/>
                <w:szCs w:val="20"/>
              </w:rPr>
            </w:pPr>
          </w:p>
        </w:tc>
        <w:tc>
          <w:tcPr>
            <w:tcW w:w="1415" w:type="dxa"/>
            <w:vAlign w:val="center"/>
          </w:tcPr>
          <w:p>
            <w:pPr>
              <w:autoSpaceDE/>
              <w:autoSpaceDN/>
              <w:adjustRightInd/>
              <w:snapToGrid w:val="0"/>
              <w:jc w:val="center"/>
              <w:rPr>
                <w:rFonts w:hint="eastAsia" w:ascii="黑体" w:hAnsi="黑体" w:eastAsia="黑体" w:cs="黑体"/>
                <w:color w:val="auto"/>
                <w:sz w:val="20"/>
                <w:szCs w:val="20"/>
              </w:rPr>
            </w:pPr>
          </w:p>
        </w:tc>
        <w:tc>
          <w:tcPr>
            <w:tcW w:w="1326" w:type="dxa"/>
            <w:vAlign w:val="center"/>
          </w:tcPr>
          <w:p>
            <w:pPr>
              <w:autoSpaceDE/>
              <w:autoSpaceDN/>
              <w:adjustRightInd/>
              <w:snapToGrid w:val="0"/>
              <w:jc w:val="center"/>
              <w:rPr>
                <w:rFonts w:hint="eastAsia" w:ascii="黑体" w:hAnsi="黑体" w:eastAsia="黑体" w:cs="黑体"/>
                <w:color w:val="auto"/>
                <w:sz w:val="20"/>
                <w:szCs w:val="20"/>
              </w:rPr>
            </w:pPr>
          </w:p>
        </w:tc>
        <w:tc>
          <w:tcPr>
            <w:tcW w:w="3123" w:type="dxa"/>
            <w:vAlign w:val="center"/>
          </w:tcPr>
          <w:p>
            <w:pPr>
              <w:autoSpaceDE/>
              <w:autoSpaceDN/>
              <w:adjustRightInd/>
              <w:snapToGrid w:val="0"/>
              <w:jc w:val="center"/>
              <w:rPr>
                <w:rFonts w:hint="eastAsia" w:ascii="黑体" w:hAnsi="黑体" w:eastAsia="黑体" w:cs="黑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5</w:t>
            </w:r>
          </w:p>
        </w:tc>
        <w:tc>
          <w:tcPr>
            <w:tcW w:w="3294" w:type="dxa"/>
            <w:vAlign w:val="center"/>
          </w:tcPr>
          <w:p>
            <w:pPr>
              <w:autoSpaceDE/>
              <w:autoSpaceDN/>
              <w:adjustRightInd/>
              <w:snapToGrid w:val="0"/>
              <w:jc w:val="center"/>
              <w:rPr>
                <w:rFonts w:hint="eastAsia" w:ascii="黑体" w:hAnsi="黑体" w:eastAsia="黑体" w:cs="黑体"/>
                <w:color w:val="auto"/>
                <w:sz w:val="20"/>
                <w:szCs w:val="20"/>
              </w:rPr>
            </w:pPr>
          </w:p>
        </w:tc>
        <w:tc>
          <w:tcPr>
            <w:tcW w:w="1556" w:type="dxa"/>
            <w:vAlign w:val="center"/>
          </w:tcPr>
          <w:p>
            <w:pPr>
              <w:autoSpaceDE/>
              <w:autoSpaceDN/>
              <w:adjustRightInd/>
              <w:snapToGrid w:val="0"/>
              <w:jc w:val="center"/>
              <w:rPr>
                <w:rFonts w:hint="eastAsia" w:ascii="黑体" w:hAnsi="黑体" w:eastAsia="黑体" w:cs="黑体"/>
                <w:color w:val="auto"/>
                <w:sz w:val="20"/>
                <w:szCs w:val="20"/>
              </w:rPr>
            </w:pPr>
          </w:p>
        </w:tc>
        <w:tc>
          <w:tcPr>
            <w:tcW w:w="1753" w:type="dxa"/>
            <w:vAlign w:val="center"/>
          </w:tcPr>
          <w:p>
            <w:pPr>
              <w:autoSpaceDE/>
              <w:autoSpaceDN/>
              <w:adjustRightInd/>
              <w:snapToGrid w:val="0"/>
              <w:jc w:val="center"/>
              <w:rPr>
                <w:rFonts w:hint="eastAsia" w:ascii="黑体" w:hAnsi="黑体" w:eastAsia="黑体" w:cs="黑体"/>
                <w:color w:val="auto"/>
                <w:sz w:val="20"/>
                <w:szCs w:val="20"/>
              </w:rPr>
            </w:pPr>
          </w:p>
        </w:tc>
        <w:tc>
          <w:tcPr>
            <w:tcW w:w="1415" w:type="dxa"/>
            <w:vAlign w:val="center"/>
          </w:tcPr>
          <w:p>
            <w:pPr>
              <w:autoSpaceDE/>
              <w:autoSpaceDN/>
              <w:adjustRightInd/>
              <w:snapToGrid w:val="0"/>
              <w:jc w:val="center"/>
              <w:rPr>
                <w:rFonts w:hint="eastAsia" w:ascii="黑体" w:hAnsi="黑体" w:eastAsia="黑体" w:cs="黑体"/>
                <w:color w:val="auto"/>
                <w:sz w:val="20"/>
                <w:szCs w:val="20"/>
              </w:rPr>
            </w:pPr>
          </w:p>
        </w:tc>
        <w:tc>
          <w:tcPr>
            <w:tcW w:w="1326" w:type="dxa"/>
            <w:vAlign w:val="center"/>
          </w:tcPr>
          <w:p>
            <w:pPr>
              <w:autoSpaceDE/>
              <w:autoSpaceDN/>
              <w:adjustRightInd/>
              <w:snapToGrid w:val="0"/>
              <w:jc w:val="center"/>
              <w:rPr>
                <w:rFonts w:hint="eastAsia" w:ascii="黑体" w:hAnsi="黑体" w:eastAsia="黑体" w:cs="黑体"/>
                <w:color w:val="auto"/>
                <w:sz w:val="20"/>
                <w:szCs w:val="20"/>
              </w:rPr>
            </w:pPr>
          </w:p>
        </w:tc>
        <w:tc>
          <w:tcPr>
            <w:tcW w:w="3123" w:type="dxa"/>
            <w:vAlign w:val="center"/>
          </w:tcPr>
          <w:p>
            <w:pPr>
              <w:autoSpaceDE/>
              <w:autoSpaceDN/>
              <w:adjustRightInd/>
              <w:snapToGrid w:val="0"/>
              <w:jc w:val="center"/>
              <w:rPr>
                <w:rFonts w:hint="eastAsia" w:ascii="黑体" w:hAnsi="黑体" w:eastAsia="黑体" w:cs="黑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vAlign w:val="center"/>
          </w:tcPr>
          <w:p>
            <w:pPr>
              <w:autoSpaceDE/>
              <w:autoSpaceDN/>
              <w:adjustRightInd/>
              <w:snapToGrid w:val="0"/>
              <w:ind w:firstLine="377"/>
              <w:jc w:val="center"/>
              <w:rPr>
                <w:rFonts w:hint="eastAsia" w:ascii="宋体" w:hAnsi="宋体" w:eastAsia="宋体" w:cs="Times New Roman"/>
                <w:b/>
                <w:bCs/>
                <w:color w:val="auto"/>
                <w:sz w:val="20"/>
                <w:szCs w:val="20"/>
              </w:rPr>
            </w:pPr>
            <w:r>
              <w:rPr>
                <w:rFonts w:hint="eastAsia" w:ascii="宋体" w:hAnsi="宋体" w:eastAsia="宋体" w:cs="Times New Roman"/>
                <w:b/>
                <w:bCs/>
                <w:color w:val="auto"/>
                <w:sz w:val="20"/>
                <w:szCs w:val="20"/>
              </w:rPr>
              <w:t>大宗及贵重材料小计</w:t>
            </w:r>
          </w:p>
        </w:tc>
        <w:tc>
          <w:tcPr>
            <w:tcW w:w="1556"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w:t>
            </w:r>
          </w:p>
        </w:tc>
        <w:tc>
          <w:tcPr>
            <w:tcW w:w="1753"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w:t>
            </w:r>
          </w:p>
        </w:tc>
        <w:tc>
          <w:tcPr>
            <w:tcW w:w="1415"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w:t>
            </w:r>
          </w:p>
        </w:tc>
        <w:tc>
          <w:tcPr>
            <w:tcW w:w="1326" w:type="dxa"/>
            <w:vAlign w:val="center"/>
          </w:tcPr>
          <w:p>
            <w:pPr>
              <w:autoSpaceDE/>
              <w:autoSpaceDN/>
              <w:adjustRightInd/>
              <w:snapToGrid w:val="0"/>
              <w:jc w:val="center"/>
              <w:rPr>
                <w:rFonts w:hint="eastAsia" w:ascii="黑体" w:hAnsi="黑体" w:eastAsia="黑体" w:cs="黑体"/>
                <w:color w:val="auto"/>
                <w:sz w:val="20"/>
                <w:szCs w:val="20"/>
              </w:rPr>
            </w:pPr>
          </w:p>
        </w:tc>
        <w:tc>
          <w:tcPr>
            <w:tcW w:w="3123" w:type="dxa"/>
            <w:vAlign w:val="center"/>
          </w:tcPr>
          <w:p>
            <w:pPr>
              <w:autoSpaceDE/>
              <w:autoSpaceDN/>
              <w:adjustRightInd/>
              <w:snapToGrid w:val="0"/>
              <w:jc w:val="center"/>
              <w:rPr>
                <w:rFonts w:hint="eastAsia" w:ascii="黑体" w:hAnsi="黑体" w:eastAsia="黑体" w:cs="黑体"/>
                <w:color w:val="auto"/>
                <w:sz w:val="20"/>
                <w:szCs w:val="20"/>
              </w:rPr>
            </w:pPr>
          </w:p>
          <w:p>
            <w:pPr>
              <w:autoSpaceDE/>
              <w:autoSpaceDN/>
              <w:adjustRightInd/>
              <w:snapToGrid w:val="0"/>
              <w:jc w:val="center"/>
              <w:rPr>
                <w:rFonts w:hint="eastAsia" w:ascii="黑体" w:hAnsi="黑体" w:eastAsia="黑体" w:cs="黑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vAlign w:val="center"/>
          </w:tcPr>
          <w:p>
            <w:pPr>
              <w:autoSpaceDE/>
              <w:autoSpaceDN/>
              <w:adjustRightInd/>
              <w:snapToGrid w:val="0"/>
              <w:ind w:firstLine="377"/>
              <w:jc w:val="center"/>
              <w:rPr>
                <w:rFonts w:hint="eastAsia" w:ascii="宋体" w:hAnsi="宋体" w:eastAsia="宋体" w:cs="Times New Roman"/>
                <w:b/>
                <w:bCs/>
                <w:color w:val="auto"/>
                <w:sz w:val="20"/>
                <w:szCs w:val="20"/>
              </w:rPr>
            </w:pPr>
            <w:r>
              <w:rPr>
                <w:rFonts w:hint="eastAsia" w:ascii="宋体" w:hAnsi="宋体" w:eastAsia="宋体" w:cs="Times New Roman"/>
                <w:b/>
                <w:bCs/>
                <w:color w:val="auto"/>
                <w:sz w:val="20"/>
                <w:szCs w:val="20"/>
              </w:rPr>
              <w:t>其他材料费</w:t>
            </w:r>
          </w:p>
        </w:tc>
        <w:tc>
          <w:tcPr>
            <w:tcW w:w="1556"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w:t>
            </w:r>
          </w:p>
        </w:tc>
        <w:tc>
          <w:tcPr>
            <w:tcW w:w="1753"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w:t>
            </w:r>
          </w:p>
        </w:tc>
        <w:tc>
          <w:tcPr>
            <w:tcW w:w="1415" w:type="dxa"/>
            <w:vAlign w:val="center"/>
          </w:tcPr>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w:t>
            </w:r>
          </w:p>
        </w:tc>
        <w:tc>
          <w:tcPr>
            <w:tcW w:w="1326" w:type="dxa"/>
            <w:vAlign w:val="center"/>
          </w:tcPr>
          <w:p>
            <w:pPr>
              <w:autoSpaceDE/>
              <w:autoSpaceDN/>
              <w:adjustRightInd/>
              <w:snapToGrid w:val="0"/>
              <w:jc w:val="center"/>
              <w:rPr>
                <w:rFonts w:hint="eastAsia" w:ascii="黑体" w:hAnsi="黑体" w:eastAsia="黑体" w:cs="黑体"/>
                <w:color w:val="auto"/>
                <w:sz w:val="20"/>
                <w:szCs w:val="20"/>
              </w:rPr>
            </w:pPr>
          </w:p>
        </w:tc>
        <w:tc>
          <w:tcPr>
            <w:tcW w:w="3123" w:type="dxa"/>
            <w:vAlign w:val="center"/>
          </w:tcPr>
          <w:p>
            <w:pPr>
              <w:autoSpaceDE/>
              <w:autoSpaceDN/>
              <w:adjustRightInd/>
              <w:snapToGrid w:val="0"/>
              <w:jc w:val="center"/>
              <w:rPr>
                <w:rFonts w:hint="eastAsia" w:ascii="黑体" w:hAnsi="黑体" w:eastAsia="黑体" w:cs="黑体"/>
                <w:color w:val="auto"/>
                <w:sz w:val="20"/>
                <w:szCs w:val="20"/>
              </w:rPr>
            </w:pPr>
          </w:p>
          <w:p>
            <w:pPr>
              <w:autoSpaceDE/>
              <w:autoSpaceDN/>
              <w:adjustRightInd/>
              <w:snapToGrid w:val="0"/>
              <w:jc w:val="center"/>
              <w:rPr>
                <w:rFonts w:hint="eastAsia" w:ascii="黑体" w:hAnsi="黑体" w:eastAsia="黑体" w:cs="黑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11" w:type="dxa"/>
            <w:gridSpan w:val="7"/>
            <w:vAlign w:val="center"/>
          </w:tcPr>
          <w:p>
            <w:pPr>
              <w:autoSpaceDE/>
              <w:autoSpaceDN/>
              <w:adjustRightInd/>
              <w:snapToGrid w:val="0"/>
              <w:jc w:val="center"/>
              <w:rPr>
                <w:rFonts w:hint="eastAsia" w:ascii="黑体" w:hAnsi="黑体" w:eastAsia="黑体" w:cs="黑体"/>
                <w:color w:val="auto"/>
                <w:sz w:val="20"/>
                <w:szCs w:val="20"/>
              </w:rPr>
            </w:pPr>
          </w:p>
          <w:p>
            <w:pPr>
              <w:autoSpaceDE/>
              <w:autoSpaceDN/>
              <w:adjustRightInd/>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累计金额:</w:t>
            </w:r>
          </w:p>
          <w:p>
            <w:pPr>
              <w:autoSpaceDE/>
              <w:autoSpaceDN/>
              <w:adjustRightInd/>
              <w:snapToGrid w:val="0"/>
              <w:jc w:val="both"/>
              <w:rPr>
                <w:rFonts w:hint="eastAsia" w:ascii="黑体" w:hAnsi="黑体" w:eastAsia="黑体" w:cs="黑体"/>
                <w:color w:val="auto"/>
                <w:sz w:val="20"/>
                <w:szCs w:val="20"/>
              </w:rPr>
            </w:pPr>
          </w:p>
        </w:tc>
      </w:tr>
    </w:tbl>
    <w:p/>
    <w:p>
      <w:pPr>
        <w:sectPr>
          <w:pgSz w:w="16838" w:h="11906" w:orient="landscape"/>
          <w:pgMar w:top="1531" w:right="1871" w:bottom="1531" w:left="1871" w:header="850" w:footer="1417" w:gutter="0"/>
          <w:cols w:space="0" w:num="1"/>
          <w:docGrid w:type="lines" w:linePitch="595" w:charSpace="0"/>
        </w:sectPr>
      </w:pPr>
    </w:p>
    <w:p>
      <w:pPr>
        <w:autoSpaceDE w:val="0"/>
        <w:autoSpaceDN w:val="0"/>
        <w:adjustRightInd/>
        <w:snapToGrid/>
        <w:jc w:val="center"/>
      </w:pPr>
      <w:r>
        <w:rPr>
          <w:rFonts w:hint="eastAsia" w:ascii="方正小标宋简体" w:hAnsi="方正小标宋简体" w:eastAsia="方正小标宋简体" w:cs="方正小标宋简体"/>
          <w:color w:val="auto"/>
          <w:sz w:val="32"/>
          <w:szCs w:val="32"/>
        </w:rPr>
        <w:t>测试化验加工费预算明细表</w:t>
      </w:r>
    </w:p>
    <w:p>
      <w:pPr>
        <w:autoSpaceDE w:val="0"/>
        <w:autoSpaceDN w:val="0"/>
        <w:adjustRightInd/>
        <w:snapToGrid/>
        <w:spacing w:line="300" w:lineRule="auto"/>
        <w:rPr>
          <w:rFonts w:hint="eastAsia" w:ascii="黑体" w:hAnsi="黑体" w:eastAsia="黑体" w:cs="黑体"/>
          <w:color w:val="auto"/>
          <w:sz w:val="20"/>
          <w:szCs w:val="22"/>
        </w:rPr>
      </w:pPr>
      <w:r>
        <w:rPr>
          <w:rFonts w:hint="eastAsia" w:ascii="黑体" w:hAnsi="黑体" w:eastAsia="黑体" w:cs="黑体"/>
          <w:color w:val="auto"/>
          <w:sz w:val="20"/>
          <w:szCs w:val="22"/>
        </w:rPr>
        <w:t xml:space="preserve">表8      </w:t>
      </w:r>
      <w:r>
        <w:rPr>
          <w:rFonts w:hint="eastAsia" w:ascii="黑体" w:hAnsi="黑体" w:eastAsia="黑体" w:cs="黑体"/>
          <w:color w:val="auto"/>
          <w:sz w:val="20"/>
          <w:szCs w:val="22"/>
        </w:rPr>
        <w:tab/>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金额单位：万元</w:t>
      </w:r>
    </w:p>
    <w:tbl>
      <w:tblPr>
        <w:tblStyle w:val="14"/>
        <w:tblW w:w="137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28"/>
        <w:gridCol w:w="4198"/>
        <w:gridCol w:w="2734"/>
        <w:gridCol w:w="993"/>
        <w:gridCol w:w="1584"/>
        <w:gridCol w:w="1218"/>
        <w:gridCol w:w="25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75" w:hRule="atLeast"/>
          <w:jc w:val="center"/>
        </w:trPr>
        <w:tc>
          <w:tcPr>
            <w:tcW w:w="13790" w:type="dxa"/>
            <w:gridSpan w:val="7"/>
            <w:vAlign w:val="center"/>
          </w:tcPr>
          <w:p>
            <w:pPr>
              <w:autoSpaceDE/>
              <w:autoSpaceDN/>
              <w:adjustRightInd w:val="0"/>
              <w:snapToGrid w:val="0"/>
              <w:jc w:val="left"/>
              <w:rPr>
                <w:rFonts w:hint="eastAsia" w:ascii="Times New Roman" w:hAnsi="Times New Roman" w:eastAsia="楷体_GB2312" w:cs="Times New Roman"/>
                <w:color w:val="auto"/>
                <w:sz w:val="20"/>
                <w:szCs w:val="20"/>
              </w:rPr>
            </w:pPr>
            <w:r>
              <w:rPr>
                <w:rFonts w:hint="eastAsia" w:ascii="Times New Roman" w:hAnsi="Times New Roman" w:eastAsia="楷体_GB2312" w:cs="Times New Roman"/>
                <w:color w:val="auto"/>
                <w:sz w:val="20"/>
                <w:szCs w:val="20"/>
              </w:rPr>
              <w:t>填表说明：1.量大及价高测试化验，是指实施过程中需测试化验加工的数量较多或单位价格较高、总费用在10万元（含）以上的测试化验加工，需填写明细。</w:t>
            </w:r>
          </w:p>
          <w:p>
            <w:pPr>
              <w:autoSpaceDE/>
              <w:autoSpaceDN/>
              <w:adjustRightInd w:val="0"/>
              <w:snapToGrid w:val="0"/>
              <w:ind w:firstLine="1000" w:firstLineChars="500"/>
              <w:jc w:val="left"/>
              <w:rPr>
                <w:rFonts w:ascii="宋体" w:hAnsi="宋体"/>
              </w:rPr>
            </w:pPr>
            <w:r>
              <w:rPr>
                <w:rFonts w:hint="eastAsia" w:ascii="Times New Roman" w:hAnsi="Times New Roman" w:eastAsia="楷体_GB2312" w:cs="Times New Roman"/>
                <w:color w:val="auto"/>
                <w:sz w:val="20"/>
                <w:szCs w:val="20"/>
              </w:rPr>
              <w:t>2.资金来源：省级财政专项资金、其他渠道资金。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528" w:type="dxa"/>
            <w:vMerge w:val="restart"/>
            <w:tcBorders>
              <w:bottom w:val="single" w:color="auto" w:sz="6"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序号</w:t>
            </w:r>
          </w:p>
        </w:tc>
        <w:tc>
          <w:tcPr>
            <w:tcW w:w="4198"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测试化验加工的内容</w:t>
            </w:r>
          </w:p>
        </w:tc>
        <w:tc>
          <w:tcPr>
            <w:tcW w:w="2734"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测试化验加工单位</w:t>
            </w:r>
          </w:p>
        </w:tc>
        <w:tc>
          <w:tcPr>
            <w:tcW w:w="993"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数量</w:t>
            </w:r>
          </w:p>
        </w:tc>
        <w:tc>
          <w:tcPr>
            <w:tcW w:w="1584"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单价</w:t>
            </w:r>
          </w:p>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（元/单位数量）</w:t>
            </w:r>
          </w:p>
        </w:tc>
        <w:tc>
          <w:tcPr>
            <w:tcW w:w="1218"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金额</w:t>
            </w:r>
          </w:p>
        </w:tc>
        <w:tc>
          <w:tcPr>
            <w:tcW w:w="2535"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资金来源</w:t>
            </w:r>
          </w:p>
          <w:p>
            <w:pPr>
              <w:autoSpaceDE w:val="0"/>
              <w:autoSpaceDN w:val="0"/>
              <w:adjustRightInd w:val="0"/>
              <w:snapToGrid w:val="0"/>
              <w:jc w:val="center"/>
              <w:rPr>
                <w:rFonts w:hint="eastAsia" w:ascii="黑体" w:hAnsi="黑体" w:eastAsia="黑体" w:cs="黑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Merge w:val="continue"/>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4198"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（1）</w:t>
            </w:r>
          </w:p>
        </w:tc>
        <w:tc>
          <w:tcPr>
            <w:tcW w:w="2734"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（2）</w:t>
            </w:r>
          </w:p>
        </w:tc>
        <w:tc>
          <w:tcPr>
            <w:tcW w:w="993"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（3）</w:t>
            </w:r>
          </w:p>
        </w:tc>
        <w:tc>
          <w:tcPr>
            <w:tcW w:w="1584"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（4）</w:t>
            </w:r>
          </w:p>
        </w:tc>
        <w:tc>
          <w:tcPr>
            <w:tcW w:w="1218"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（5）</w:t>
            </w:r>
          </w:p>
        </w:tc>
        <w:tc>
          <w:tcPr>
            <w:tcW w:w="2535"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（6）</w:t>
            </w:r>
          </w:p>
          <w:p>
            <w:pPr>
              <w:autoSpaceDE w:val="0"/>
              <w:autoSpaceDN w:val="0"/>
              <w:adjustRightInd w:val="0"/>
              <w:snapToGrid w:val="0"/>
              <w:jc w:val="center"/>
              <w:rPr>
                <w:rFonts w:hint="eastAsia" w:ascii="黑体" w:hAnsi="黑体" w:eastAsia="黑体" w:cs="黑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1</w:t>
            </w:r>
          </w:p>
        </w:tc>
        <w:tc>
          <w:tcPr>
            <w:tcW w:w="4198"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2734"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993"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1584"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1218"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2535" w:type="dxa"/>
            <w:vAlign w:val="center"/>
          </w:tcPr>
          <w:p>
            <w:pPr>
              <w:autoSpaceDE w:val="0"/>
              <w:autoSpaceDN w:val="0"/>
              <w:adjustRightInd w:val="0"/>
              <w:snapToGrid w:val="0"/>
              <w:jc w:val="center"/>
              <w:rPr>
                <w:rFonts w:hint="eastAsia" w:ascii="黑体" w:hAnsi="黑体" w:eastAsia="黑体" w:cs="黑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2</w:t>
            </w:r>
          </w:p>
        </w:tc>
        <w:tc>
          <w:tcPr>
            <w:tcW w:w="4198"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2734"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993"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1584"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1218"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2535" w:type="dxa"/>
            <w:vAlign w:val="center"/>
          </w:tcPr>
          <w:p>
            <w:pPr>
              <w:autoSpaceDE w:val="0"/>
              <w:autoSpaceDN w:val="0"/>
              <w:adjustRightInd w:val="0"/>
              <w:snapToGrid w:val="0"/>
              <w:jc w:val="center"/>
              <w:rPr>
                <w:rFonts w:hint="eastAsia" w:ascii="黑体" w:hAnsi="黑体" w:eastAsia="黑体" w:cs="黑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3</w:t>
            </w:r>
          </w:p>
        </w:tc>
        <w:tc>
          <w:tcPr>
            <w:tcW w:w="4198"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2734"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993"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1584"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1218"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2535" w:type="dxa"/>
            <w:vAlign w:val="center"/>
          </w:tcPr>
          <w:p>
            <w:pPr>
              <w:autoSpaceDE w:val="0"/>
              <w:autoSpaceDN w:val="0"/>
              <w:adjustRightInd w:val="0"/>
              <w:snapToGrid w:val="0"/>
              <w:jc w:val="center"/>
              <w:rPr>
                <w:rFonts w:hint="eastAsia" w:ascii="黑体" w:hAnsi="黑体" w:eastAsia="黑体" w:cs="黑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4</w:t>
            </w:r>
          </w:p>
        </w:tc>
        <w:tc>
          <w:tcPr>
            <w:tcW w:w="4198"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2734"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993"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1584"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1218"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2535" w:type="dxa"/>
            <w:vAlign w:val="center"/>
          </w:tcPr>
          <w:p>
            <w:pPr>
              <w:autoSpaceDE w:val="0"/>
              <w:autoSpaceDN w:val="0"/>
              <w:adjustRightInd w:val="0"/>
              <w:snapToGrid w:val="0"/>
              <w:jc w:val="center"/>
              <w:rPr>
                <w:rFonts w:hint="eastAsia" w:ascii="黑体" w:hAnsi="黑体" w:eastAsia="黑体" w:cs="黑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量大及价高测试化验费合计</w:t>
            </w:r>
          </w:p>
        </w:tc>
        <w:tc>
          <w:tcPr>
            <w:tcW w:w="1218"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2535"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其他测试化验费合计</w:t>
            </w:r>
          </w:p>
        </w:tc>
        <w:tc>
          <w:tcPr>
            <w:tcW w:w="1218" w:type="dxa"/>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2535"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3790" w:type="dxa"/>
            <w:gridSpan w:val="7"/>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累计金额:</w:t>
            </w:r>
          </w:p>
        </w:tc>
      </w:tr>
    </w:tbl>
    <w:p/>
    <w:p>
      <w:pPr>
        <w:sectPr>
          <w:pgSz w:w="16838" w:h="11906" w:orient="landscape"/>
          <w:pgMar w:top="1531" w:right="1871" w:bottom="1531" w:left="1871" w:header="850" w:footer="1417" w:gutter="0"/>
          <w:cols w:space="0" w:num="1"/>
          <w:docGrid w:type="lines" w:linePitch="595" w:charSpace="0"/>
        </w:sectPr>
      </w:pPr>
    </w:p>
    <w:p>
      <w:pPr>
        <w:autoSpaceDE w:val="0"/>
        <w:autoSpaceDN w:val="0"/>
        <w:adjustRightInd/>
        <w:snapToGrid/>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燃料动力费预算明细表</w:t>
      </w:r>
    </w:p>
    <w:p/>
    <w:p>
      <w:pPr>
        <w:autoSpaceDE w:val="0"/>
        <w:autoSpaceDN w:val="0"/>
        <w:adjustRightInd/>
        <w:snapToGrid/>
        <w:spacing w:line="300" w:lineRule="auto"/>
        <w:rPr>
          <w:rFonts w:hint="eastAsia" w:ascii="黑体" w:hAnsi="黑体" w:eastAsia="黑体" w:cs="黑体"/>
          <w:color w:val="auto"/>
          <w:sz w:val="20"/>
          <w:szCs w:val="22"/>
        </w:rPr>
      </w:pPr>
      <w:r>
        <w:rPr>
          <w:rFonts w:hint="eastAsia" w:ascii="黑体" w:hAnsi="黑体" w:eastAsia="黑体" w:cs="黑体"/>
          <w:color w:val="auto"/>
          <w:sz w:val="20"/>
          <w:szCs w:val="22"/>
        </w:rPr>
        <w:t xml:space="preserve">表9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金额单位：万元</w:t>
      </w:r>
    </w:p>
    <w:tbl>
      <w:tblPr>
        <w:tblStyle w:val="14"/>
        <w:tblW w:w="132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951"/>
        <w:gridCol w:w="2963"/>
        <w:gridCol w:w="1228"/>
        <w:gridCol w:w="1988"/>
        <w:gridCol w:w="1609"/>
        <w:gridCol w:w="1526"/>
        <w:gridCol w:w="30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13266" w:type="dxa"/>
            <w:gridSpan w:val="7"/>
          </w:tcPr>
          <w:p>
            <w:pPr>
              <w:autoSpaceDE/>
              <w:autoSpaceDN/>
              <w:adjustRightInd w:val="0"/>
              <w:snapToGrid w:val="0"/>
              <w:spacing w:line="276" w:lineRule="auto"/>
              <w:ind w:left="1200" w:hanging="1200" w:hangingChars="600"/>
              <w:rPr>
                <w:rFonts w:hint="eastAsia" w:ascii="Times New Roman" w:hAnsi="Times New Roman" w:eastAsia="楷体_GB2312" w:cs="Times New Roman"/>
                <w:color w:val="auto"/>
                <w:sz w:val="20"/>
                <w:szCs w:val="20"/>
              </w:rPr>
            </w:pPr>
            <w:r>
              <w:rPr>
                <w:rFonts w:hint="eastAsia" w:ascii="Times New Roman" w:hAnsi="Times New Roman" w:eastAsia="楷体_GB2312" w:cs="Times New Roman"/>
                <w:color w:val="auto"/>
                <w:sz w:val="20"/>
                <w:szCs w:val="20"/>
              </w:rPr>
              <w:t xml:space="preserve">填表说明：1.量大及价高测试化验，是指实施过程中需测试化验加工的数量较多或单位价格较高、总费用在10万元（含）以上的测试化验加工，需填写明细。 </w:t>
            </w:r>
          </w:p>
          <w:p>
            <w:pPr>
              <w:autoSpaceDE/>
              <w:autoSpaceDN/>
              <w:adjustRightInd w:val="0"/>
              <w:snapToGrid w:val="0"/>
              <w:spacing w:line="276" w:lineRule="auto"/>
              <w:ind w:left="1200" w:hanging="1200" w:hangingChars="600"/>
              <w:rPr>
                <w:rFonts w:ascii="宋体" w:hAnsi="宋体"/>
              </w:rPr>
            </w:pPr>
            <w:r>
              <w:rPr>
                <w:rFonts w:hint="eastAsia" w:ascii="Times New Roman" w:hAnsi="Times New Roman" w:eastAsia="楷体_GB2312" w:cs="Times New Roman"/>
                <w:color w:val="auto"/>
                <w:sz w:val="20"/>
                <w:szCs w:val="20"/>
              </w:rPr>
              <w:t xml:space="preserve">          2.资金来源：省级财政专项资金、其他渠道资金。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3" w:hRule="atLeast"/>
          <w:jc w:val="center"/>
        </w:trPr>
        <w:tc>
          <w:tcPr>
            <w:tcW w:w="951" w:type="dxa"/>
            <w:vMerge w:val="restart"/>
            <w:tcBorders>
              <w:bottom w:val="single" w:color="auto" w:sz="6"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序号</w:t>
            </w:r>
          </w:p>
        </w:tc>
        <w:tc>
          <w:tcPr>
            <w:tcW w:w="2963"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燃料动力名称</w:t>
            </w:r>
          </w:p>
        </w:tc>
        <w:tc>
          <w:tcPr>
            <w:tcW w:w="1228"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计量单位</w:t>
            </w:r>
          </w:p>
        </w:tc>
        <w:tc>
          <w:tcPr>
            <w:tcW w:w="1988"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单价</w:t>
            </w:r>
          </w:p>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（元/单位数量）</w:t>
            </w:r>
          </w:p>
        </w:tc>
        <w:tc>
          <w:tcPr>
            <w:tcW w:w="1609"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数量</w:t>
            </w:r>
          </w:p>
        </w:tc>
        <w:tc>
          <w:tcPr>
            <w:tcW w:w="1526"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金额</w:t>
            </w:r>
          </w:p>
        </w:tc>
        <w:tc>
          <w:tcPr>
            <w:tcW w:w="3001"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资金来源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vMerge w:val="continue"/>
            <w:vAlign w:val="center"/>
          </w:tcPr>
          <w:p>
            <w:pPr>
              <w:autoSpaceDE w:val="0"/>
              <w:autoSpaceDN w:val="0"/>
              <w:adjustRightInd w:val="0"/>
              <w:snapToGrid w:val="0"/>
              <w:jc w:val="center"/>
              <w:rPr>
                <w:rFonts w:hint="eastAsia" w:ascii="黑体" w:hAnsi="黑体" w:eastAsia="黑体" w:cs="黑体"/>
                <w:color w:val="auto"/>
                <w:sz w:val="20"/>
                <w:szCs w:val="20"/>
              </w:rPr>
            </w:pPr>
          </w:p>
        </w:tc>
        <w:tc>
          <w:tcPr>
            <w:tcW w:w="2963"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（1）</w:t>
            </w:r>
          </w:p>
        </w:tc>
        <w:tc>
          <w:tcPr>
            <w:tcW w:w="1228"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（2）</w:t>
            </w:r>
          </w:p>
        </w:tc>
        <w:tc>
          <w:tcPr>
            <w:tcW w:w="1988"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（3）</w:t>
            </w:r>
          </w:p>
        </w:tc>
        <w:tc>
          <w:tcPr>
            <w:tcW w:w="1609"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（4）</w:t>
            </w:r>
          </w:p>
        </w:tc>
        <w:tc>
          <w:tcPr>
            <w:tcW w:w="1526"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（5）</w:t>
            </w:r>
          </w:p>
        </w:tc>
        <w:tc>
          <w:tcPr>
            <w:tcW w:w="3001" w:type="dxa"/>
            <w:vAlign w:val="center"/>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1</w:t>
            </w:r>
          </w:p>
        </w:tc>
        <w:tc>
          <w:tcPr>
            <w:tcW w:w="2963" w:type="dxa"/>
          </w:tcPr>
          <w:p>
            <w:pPr>
              <w:autoSpaceDE w:val="0"/>
              <w:autoSpaceDN w:val="0"/>
              <w:adjustRightInd w:val="0"/>
              <w:snapToGrid w:val="0"/>
              <w:jc w:val="center"/>
              <w:rPr>
                <w:rFonts w:hint="eastAsia" w:ascii="黑体" w:hAnsi="黑体" w:eastAsia="黑体" w:cs="黑体"/>
                <w:color w:val="auto"/>
                <w:sz w:val="20"/>
                <w:szCs w:val="20"/>
              </w:rPr>
            </w:pPr>
          </w:p>
        </w:tc>
        <w:tc>
          <w:tcPr>
            <w:tcW w:w="1228" w:type="dxa"/>
          </w:tcPr>
          <w:p>
            <w:pPr>
              <w:autoSpaceDE w:val="0"/>
              <w:autoSpaceDN w:val="0"/>
              <w:adjustRightInd w:val="0"/>
              <w:snapToGrid w:val="0"/>
              <w:jc w:val="center"/>
              <w:rPr>
                <w:rFonts w:hint="eastAsia" w:ascii="黑体" w:hAnsi="黑体" w:eastAsia="黑体" w:cs="黑体"/>
                <w:color w:val="auto"/>
                <w:sz w:val="20"/>
                <w:szCs w:val="20"/>
              </w:rPr>
            </w:pPr>
          </w:p>
        </w:tc>
        <w:tc>
          <w:tcPr>
            <w:tcW w:w="1988" w:type="dxa"/>
          </w:tcPr>
          <w:p>
            <w:pPr>
              <w:autoSpaceDE w:val="0"/>
              <w:autoSpaceDN w:val="0"/>
              <w:adjustRightInd w:val="0"/>
              <w:snapToGrid w:val="0"/>
              <w:jc w:val="center"/>
              <w:rPr>
                <w:rFonts w:hint="eastAsia" w:ascii="黑体" w:hAnsi="黑体" w:eastAsia="黑体" w:cs="黑体"/>
                <w:color w:val="auto"/>
                <w:sz w:val="20"/>
                <w:szCs w:val="20"/>
              </w:rPr>
            </w:pPr>
          </w:p>
        </w:tc>
        <w:tc>
          <w:tcPr>
            <w:tcW w:w="1609" w:type="dxa"/>
          </w:tcPr>
          <w:p>
            <w:pPr>
              <w:autoSpaceDE w:val="0"/>
              <w:autoSpaceDN w:val="0"/>
              <w:adjustRightInd w:val="0"/>
              <w:snapToGrid w:val="0"/>
              <w:jc w:val="center"/>
              <w:rPr>
                <w:rFonts w:hint="eastAsia" w:ascii="黑体" w:hAnsi="黑体" w:eastAsia="黑体" w:cs="黑体"/>
                <w:color w:val="auto"/>
                <w:sz w:val="20"/>
                <w:szCs w:val="20"/>
              </w:rPr>
            </w:pPr>
          </w:p>
        </w:tc>
        <w:tc>
          <w:tcPr>
            <w:tcW w:w="1526" w:type="dxa"/>
          </w:tcPr>
          <w:p>
            <w:pPr>
              <w:autoSpaceDE w:val="0"/>
              <w:autoSpaceDN w:val="0"/>
              <w:adjustRightInd w:val="0"/>
              <w:snapToGrid w:val="0"/>
              <w:jc w:val="center"/>
              <w:rPr>
                <w:rFonts w:hint="eastAsia" w:ascii="黑体" w:hAnsi="黑体" w:eastAsia="黑体" w:cs="黑体"/>
                <w:color w:val="auto"/>
                <w:sz w:val="20"/>
                <w:szCs w:val="20"/>
              </w:rPr>
            </w:pPr>
          </w:p>
        </w:tc>
        <w:tc>
          <w:tcPr>
            <w:tcW w:w="3001" w:type="dxa"/>
          </w:tcPr>
          <w:p>
            <w:pPr>
              <w:autoSpaceDE w:val="0"/>
              <w:autoSpaceDN w:val="0"/>
              <w:adjustRightInd w:val="0"/>
              <w:snapToGrid w:val="0"/>
              <w:jc w:val="center"/>
              <w:rPr>
                <w:rFonts w:hint="eastAsia" w:ascii="黑体" w:hAnsi="黑体" w:eastAsia="黑体" w:cs="黑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2</w:t>
            </w:r>
          </w:p>
        </w:tc>
        <w:tc>
          <w:tcPr>
            <w:tcW w:w="2963" w:type="dxa"/>
          </w:tcPr>
          <w:p>
            <w:pPr>
              <w:autoSpaceDE w:val="0"/>
              <w:autoSpaceDN w:val="0"/>
              <w:adjustRightInd w:val="0"/>
              <w:snapToGrid w:val="0"/>
              <w:jc w:val="center"/>
              <w:rPr>
                <w:rFonts w:hint="eastAsia" w:ascii="黑体" w:hAnsi="黑体" w:eastAsia="黑体" w:cs="黑体"/>
                <w:color w:val="auto"/>
                <w:sz w:val="20"/>
                <w:szCs w:val="20"/>
              </w:rPr>
            </w:pPr>
          </w:p>
        </w:tc>
        <w:tc>
          <w:tcPr>
            <w:tcW w:w="1228" w:type="dxa"/>
          </w:tcPr>
          <w:p>
            <w:pPr>
              <w:autoSpaceDE w:val="0"/>
              <w:autoSpaceDN w:val="0"/>
              <w:adjustRightInd w:val="0"/>
              <w:snapToGrid w:val="0"/>
              <w:jc w:val="center"/>
              <w:rPr>
                <w:rFonts w:hint="eastAsia" w:ascii="黑体" w:hAnsi="黑体" w:eastAsia="黑体" w:cs="黑体"/>
                <w:color w:val="auto"/>
                <w:sz w:val="20"/>
                <w:szCs w:val="20"/>
              </w:rPr>
            </w:pPr>
          </w:p>
        </w:tc>
        <w:tc>
          <w:tcPr>
            <w:tcW w:w="1988" w:type="dxa"/>
          </w:tcPr>
          <w:p>
            <w:pPr>
              <w:autoSpaceDE w:val="0"/>
              <w:autoSpaceDN w:val="0"/>
              <w:adjustRightInd w:val="0"/>
              <w:snapToGrid w:val="0"/>
              <w:jc w:val="center"/>
              <w:rPr>
                <w:rFonts w:hint="eastAsia" w:ascii="黑体" w:hAnsi="黑体" w:eastAsia="黑体" w:cs="黑体"/>
                <w:color w:val="auto"/>
                <w:sz w:val="20"/>
                <w:szCs w:val="20"/>
              </w:rPr>
            </w:pPr>
          </w:p>
        </w:tc>
        <w:tc>
          <w:tcPr>
            <w:tcW w:w="1609" w:type="dxa"/>
          </w:tcPr>
          <w:p>
            <w:pPr>
              <w:autoSpaceDE w:val="0"/>
              <w:autoSpaceDN w:val="0"/>
              <w:adjustRightInd w:val="0"/>
              <w:snapToGrid w:val="0"/>
              <w:jc w:val="center"/>
              <w:rPr>
                <w:rFonts w:hint="eastAsia" w:ascii="黑体" w:hAnsi="黑体" w:eastAsia="黑体" w:cs="黑体"/>
                <w:color w:val="auto"/>
                <w:sz w:val="20"/>
                <w:szCs w:val="20"/>
              </w:rPr>
            </w:pPr>
          </w:p>
        </w:tc>
        <w:tc>
          <w:tcPr>
            <w:tcW w:w="1526" w:type="dxa"/>
          </w:tcPr>
          <w:p>
            <w:pPr>
              <w:autoSpaceDE w:val="0"/>
              <w:autoSpaceDN w:val="0"/>
              <w:adjustRightInd w:val="0"/>
              <w:snapToGrid w:val="0"/>
              <w:jc w:val="center"/>
              <w:rPr>
                <w:rFonts w:hint="eastAsia" w:ascii="黑体" w:hAnsi="黑体" w:eastAsia="黑体" w:cs="黑体"/>
                <w:color w:val="auto"/>
                <w:sz w:val="20"/>
                <w:szCs w:val="20"/>
              </w:rPr>
            </w:pPr>
          </w:p>
        </w:tc>
        <w:tc>
          <w:tcPr>
            <w:tcW w:w="3001" w:type="dxa"/>
          </w:tcPr>
          <w:p>
            <w:pPr>
              <w:autoSpaceDE w:val="0"/>
              <w:autoSpaceDN w:val="0"/>
              <w:adjustRightInd w:val="0"/>
              <w:snapToGrid w:val="0"/>
              <w:jc w:val="center"/>
              <w:rPr>
                <w:rFonts w:hint="eastAsia" w:ascii="黑体" w:hAnsi="黑体" w:eastAsia="黑体" w:cs="黑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3</w:t>
            </w:r>
          </w:p>
        </w:tc>
        <w:tc>
          <w:tcPr>
            <w:tcW w:w="2963" w:type="dxa"/>
          </w:tcPr>
          <w:p>
            <w:pPr>
              <w:autoSpaceDE w:val="0"/>
              <w:autoSpaceDN w:val="0"/>
              <w:adjustRightInd w:val="0"/>
              <w:snapToGrid w:val="0"/>
              <w:jc w:val="center"/>
              <w:rPr>
                <w:rFonts w:hint="eastAsia" w:ascii="黑体" w:hAnsi="黑体" w:eastAsia="黑体" w:cs="黑体"/>
                <w:color w:val="auto"/>
                <w:sz w:val="20"/>
                <w:szCs w:val="20"/>
              </w:rPr>
            </w:pPr>
          </w:p>
        </w:tc>
        <w:tc>
          <w:tcPr>
            <w:tcW w:w="1228" w:type="dxa"/>
          </w:tcPr>
          <w:p>
            <w:pPr>
              <w:autoSpaceDE w:val="0"/>
              <w:autoSpaceDN w:val="0"/>
              <w:adjustRightInd w:val="0"/>
              <w:snapToGrid w:val="0"/>
              <w:jc w:val="center"/>
              <w:rPr>
                <w:rFonts w:hint="eastAsia" w:ascii="黑体" w:hAnsi="黑体" w:eastAsia="黑体" w:cs="黑体"/>
                <w:color w:val="auto"/>
                <w:sz w:val="20"/>
                <w:szCs w:val="20"/>
              </w:rPr>
            </w:pPr>
          </w:p>
        </w:tc>
        <w:tc>
          <w:tcPr>
            <w:tcW w:w="1988" w:type="dxa"/>
          </w:tcPr>
          <w:p>
            <w:pPr>
              <w:autoSpaceDE w:val="0"/>
              <w:autoSpaceDN w:val="0"/>
              <w:adjustRightInd w:val="0"/>
              <w:snapToGrid w:val="0"/>
              <w:jc w:val="center"/>
              <w:rPr>
                <w:rFonts w:hint="eastAsia" w:ascii="黑体" w:hAnsi="黑体" w:eastAsia="黑体" w:cs="黑体"/>
                <w:color w:val="auto"/>
                <w:sz w:val="20"/>
                <w:szCs w:val="20"/>
              </w:rPr>
            </w:pPr>
          </w:p>
        </w:tc>
        <w:tc>
          <w:tcPr>
            <w:tcW w:w="1609" w:type="dxa"/>
          </w:tcPr>
          <w:p>
            <w:pPr>
              <w:autoSpaceDE w:val="0"/>
              <w:autoSpaceDN w:val="0"/>
              <w:adjustRightInd w:val="0"/>
              <w:snapToGrid w:val="0"/>
              <w:jc w:val="center"/>
              <w:rPr>
                <w:rFonts w:hint="eastAsia" w:ascii="黑体" w:hAnsi="黑体" w:eastAsia="黑体" w:cs="黑体"/>
                <w:color w:val="auto"/>
                <w:sz w:val="20"/>
                <w:szCs w:val="20"/>
              </w:rPr>
            </w:pPr>
          </w:p>
        </w:tc>
        <w:tc>
          <w:tcPr>
            <w:tcW w:w="1526" w:type="dxa"/>
          </w:tcPr>
          <w:p>
            <w:pPr>
              <w:autoSpaceDE w:val="0"/>
              <w:autoSpaceDN w:val="0"/>
              <w:adjustRightInd w:val="0"/>
              <w:snapToGrid w:val="0"/>
              <w:jc w:val="center"/>
              <w:rPr>
                <w:rFonts w:hint="eastAsia" w:ascii="黑体" w:hAnsi="黑体" w:eastAsia="黑体" w:cs="黑体"/>
                <w:color w:val="auto"/>
                <w:sz w:val="20"/>
                <w:szCs w:val="20"/>
              </w:rPr>
            </w:pPr>
          </w:p>
        </w:tc>
        <w:tc>
          <w:tcPr>
            <w:tcW w:w="3001" w:type="dxa"/>
          </w:tcPr>
          <w:p>
            <w:pPr>
              <w:autoSpaceDE w:val="0"/>
              <w:autoSpaceDN w:val="0"/>
              <w:adjustRightInd w:val="0"/>
              <w:snapToGrid w:val="0"/>
              <w:jc w:val="center"/>
              <w:rPr>
                <w:rFonts w:hint="eastAsia" w:ascii="黑体" w:hAnsi="黑体" w:eastAsia="黑体" w:cs="黑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4</w:t>
            </w:r>
          </w:p>
        </w:tc>
        <w:tc>
          <w:tcPr>
            <w:tcW w:w="2963" w:type="dxa"/>
          </w:tcPr>
          <w:p>
            <w:pPr>
              <w:autoSpaceDE w:val="0"/>
              <w:autoSpaceDN w:val="0"/>
              <w:adjustRightInd w:val="0"/>
              <w:snapToGrid w:val="0"/>
              <w:jc w:val="center"/>
              <w:rPr>
                <w:rFonts w:hint="eastAsia" w:ascii="黑体" w:hAnsi="黑体" w:eastAsia="黑体" w:cs="黑体"/>
                <w:color w:val="auto"/>
                <w:sz w:val="20"/>
                <w:szCs w:val="20"/>
              </w:rPr>
            </w:pPr>
          </w:p>
        </w:tc>
        <w:tc>
          <w:tcPr>
            <w:tcW w:w="1228" w:type="dxa"/>
          </w:tcPr>
          <w:p>
            <w:pPr>
              <w:autoSpaceDE w:val="0"/>
              <w:autoSpaceDN w:val="0"/>
              <w:adjustRightInd w:val="0"/>
              <w:snapToGrid w:val="0"/>
              <w:jc w:val="center"/>
              <w:rPr>
                <w:rFonts w:hint="eastAsia" w:ascii="黑体" w:hAnsi="黑体" w:eastAsia="黑体" w:cs="黑体"/>
                <w:color w:val="auto"/>
                <w:sz w:val="20"/>
                <w:szCs w:val="20"/>
              </w:rPr>
            </w:pPr>
          </w:p>
        </w:tc>
        <w:tc>
          <w:tcPr>
            <w:tcW w:w="1988" w:type="dxa"/>
          </w:tcPr>
          <w:p>
            <w:pPr>
              <w:autoSpaceDE w:val="0"/>
              <w:autoSpaceDN w:val="0"/>
              <w:adjustRightInd w:val="0"/>
              <w:snapToGrid w:val="0"/>
              <w:jc w:val="center"/>
              <w:rPr>
                <w:rFonts w:hint="eastAsia" w:ascii="黑体" w:hAnsi="黑体" w:eastAsia="黑体" w:cs="黑体"/>
                <w:color w:val="auto"/>
                <w:sz w:val="20"/>
                <w:szCs w:val="20"/>
              </w:rPr>
            </w:pPr>
          </w:p>
        </w:tc>
        <w:tc>
          <w:tcPr>
            <w:tcW w:w="1609" w:type="dxa"/>
          </w:tcPr>
          <w:p>
            <w:pPr>
              <w:autoSpaceDE w:val="0"/>
              <w:autoSpaceDN w:val="0"/>
              <w:adjustRightInd w:val="0"/>
              <w:snapToGrid w:val="0"/>
              <w:jc w:val="center"/>
              <w:rPr>
                <w:rFonts w:hint="eastAsia" w:ascii="黑体" w:hAnsi="黑体" w:eastAsia="黑体" w:cs="黑体"/>
                <w:color w:val="auto"/>
                <w:sz w:val="20"/>
                <w:szCs w:val="20"/>
              </w:rPr>
            </w:pPr>
          </w:p>
        </w:tc>
        <w:tc>
          <w:tcPr>
            <w:tcW w:w="1526" w:type="dxa"/>
          </w:tcPr>
          <w:p>
            <w:pPr>
              <w:autoSpaceDE w:val="0"/>
              <w:autoSpaceDN w:val="0"/>
              <w:adjustRightInd w:val="0"/>
              <w:snapToGrid w:val="0"/>
              <w:jc w:val="center"/>
              <w:rPr>
                <w:rFonts w:hint="eastAsia" w:ascii="黑体" w:hAnsi="黑体" w:eastAsia="黑体" w:cs="黑体"/>
                <w:color w:val="auto"/>
                <w:sz w:val="20"/>
                <w:szCs w:val="20"/>
              </w:rPr>
            </w:pPr>
          </w:p>
        </w:tc>
        <w:tc>
          <w:tcPr>
            <w:tcW w:w="3001" w:type="dxa"/>
          </w:tcPr>
          <w:p>
            <w:pPr>
              <w:autoSpaceDE w:val="0"/>
              <w:autoSpaceDN w:val="0"/>
              <w:adjustRightInd w:val="0"/>
              <w:snapToGrid w:val="0"/>
              <w:jc w:val="center"/>
              <w:rPr>
                <w:rFonts w:hint="eastAsia" w:ascii="黑体" w:hAnsi="黑体" w:eastAsia="黑体" w:cs="黑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98" w:hRule="atLeast"/>
          <w:jc w:val="center"/>
        </w:trPr>
        <w:tc>
          <w:tcPr>
            <w:tcW w:w="13266" w:type="dxa"/>
            <w:gridSpan w:val="7"/>
          </w:tcPr>
          <w:p>
            <w:pPr>
              <w:autoSpaceDE w:val="0"/>
              <w:autoSpaceDN w:val="0"/>
              <w:adjustRightInd w:val="0"/>
              <w:snapToGrid w:val="0"/>
              <w:jc w:val="center"/>
              <w:rPr>
                <w:rFonts w:hint="eastAsia" w:ascii="黑体" w:hAnsi="黑体" w:eastAsia="黑体" w:cs="黑体"/>
                <w:color w:val="auto"/>
                <w:sz w:val="20"/>
                <w:szCs w:val="20"/>
              </w:rPr>
            </w:pPr>
          </w:p>
          <w:p>
            <w:pPr>
              <w:autoSpaceDE w:val="0"/>
              <w:autoSpaceDN w:val="0"/>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累计金额:</w:t>
            </w:r>
          </w:p>
          <w:p>
            <w:pPr>
              <w:autoSpaceDE w:val="0"/>
              <w:autoSpaceDN w:val="0"/>
              <w:adjustRightInd w:val="0"/>
              <w:snapToGrid w:val="0"/>
              <w:jc w:val="center"/>
              <w:rPr>
                <w:rFonts w:hint="eastAsia" w:ascii="黑体" w:hAnsi="黑体" w:eastAsia="黑体" w:cs="黑体"/>
                <w:color w:val="auto"/>
                <w:sz w:val="20"/>
                <w:szCs w:val="20"/>
              </w:rPr>
            </w:pPr>
          </w:p>
        </w:tc>
      </w:tr>
    </w:tbl>
    <w:p>
      <w:pPr>
        <w:sectPr>
          <w:pgSz w:w="16838" w:h="11906" w:orient="landscape"/>
          <w:pgMar w:top="1531" w:right="1871" w:bottom="1531" w:left="1871" w:header="850" w:footer="1417" w:gutter="0"/>
          <w:cols w:space="0" w:num="1"/>
          <w:docGrid w:type="lines" w:linePitch="595" w:charSpace="0"/>
        </w:sectPr>
      </w:pPr>
    </w:p>
    <w:p>
      <w:pPr>
        <w:autoSpaceDE w:val="0"/>
        <w:autoSpaceDN w:val="0"/>
        <w:adjustRightInd/>
        <w:snapToGrid/>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出版/文献/信息传播/知识产权事务费预算明细表</w:t>
      </w:r>
    </w:p>
    <w:p/>
    <w:p>
      <w:pPr>
        <w:autoSpaceDE w:val="0"/>
        <w:autoSpaceDN w:val="0"/>
        <w:adjustRightInd/>
        <w:snapToGrid/>
        <w:spacing w:line="300" w:lineRule="auto"/>
        <w:rPr>
          <w:rFonts w:hint="eastAsia" w:ascii="黑体" w:hAnsi="黑体" w:eastAsia="黑体" w:cs="黑体"/>
          <w:color w:val="auto"/>
          <w:sz w:val="20"/>
          <w:szCs w:val="22"/>
        </w:rPr>
      </w:pPr>
      <w:r>
        <w:rPr>
          <w:rFonts w:hint="eastAsia" w:ascii="黑体" w:hAnsi="黑体" w:eastAsia="黑体" w:cs="黑体"/>
          <w:color w:val="auto"/>
          <w:sz w:val="20"/>
          <w:szCs w:val="22"/>
        </w:rPr>
        <w:t xml:space="preserve">表10   </w:t>
      </w:r>
      <w:r>
        <w:rPr>
          <w:rFonts w:hint="eastAsia" w:ascii="黑体" w:hAnsi="黑体" w:eastAsia="黑体" w:cs="黑体"/>
          <w:color w:val="auto"/>
          <w:sz w:val="20"/>
          <w:szCs w:val="22"/>
        </w:rPr>
        <w:tab/>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lang w:val="en-US" w:eastAsia="zh-CN"/>
        </w:rPr>
        <w:t xml:space="preserve">                 </w:t>
      </w:r>
      <w:r>
        <w:rPr>
          <w:rFonts w:hint="eastAsia" w:ascii="黑体" w:hAnsi="黑体" w:eastAsia="黑体" w:cs="黑体"/>
          <w:color w:val="auto"/>
          <w:sz w:val="20"/>
          <w:szCs w:val="22"/>
        </w:rPr>
        <w:t xml:space="preserve">   金额单位：万元</w:t>
      </w:r>
    </w:p>
    <w:tbl>
      <w:tblPr>
        <w:tblStyle w:val="14"/>
        <w:tblW w:w="14355" w:type="dxa"/>
        <w:jc w:val="center"/>
        <w:tblLayout w:type="fixed"/>
        <w:tblCellMar>
          <w:top w:w="0" w:type="dxa"/>
          <w:left w:w="108" w:type="dxa"/>
          <w:bottom w:w="0" w:type="dxa"/>
          <w:right w:w="108" w:type="dxa"/>
        </w:tblCellMar>
      </w:tblPr>
      <w:tblGrid>
        <w:gridCol w:w="778"/>
        <w:gridCol w:w="1950"/>
        <w:gridCol w:w="1060"/>
        <w:gridCol w:w="1595"/>
        <w:gridCol w:w="1575"/>
        <w:gridCol w:w="1380"/>
        <w:gridCol w:w="1265"/>
        <w:gridCol w:w="1584"/>
        <w:gridCol w:w="3168"/>
      </w:tblGrid>
      <w:tr>
        <w:tblPrEx>
          <w:tblCellMar>
            <w:top w:w="0" w:type="dxa"/>
            <w:left w:w="108" w:type="dxa"/>
            <w:bottom w:w="0" w:type="dxa"/>
            <w:right w:w="108" w:type="dxa"/>
          </w:tblCellMar>
        </w:tblPrEx>
        <w:trPr>
          <w:trHeight w:val="697" w:hRule="atLeast"/>
          <w:jc w:val="center"/>
        </w:trPr>
        <w:tc>
          <w:tcPr>
            <w:tcW w:w="14355" w:type="dxa"/>
            <w:gridSpan w:val="9"/>
            <w:tcBorders>
              <w:top w:val="single" w:color="auto" w:sz="4" w:space="0"/>
              <w:left w:val="single" w:color="auto" w:sz="4" w:space="0"/>
              <w:bottom w:val="single" w:color="auto" w:sz="4" w:space="0"/>
              <w:right w:val="single" w:color="auto" w:sz="4" w:space="0"/>
            </w:tcBorders>
          </w:tcPr>
          <w:p>
            <w:r>
              <w:rPr>
                <w:rFonts w:hint="eastAsia" w:ascii="Times New Roman" w:hAnsi="Times New Roman" w:eastAsia="楷体_GB2312" w:cs="Times New Roman"/>
                <w:color w:val="auto"/>
                <w:sz w:val="20"/>
                <w:szCs w:val="20"/>
              </w:rPr>
              <w:t>填表说明：资金来源：省级财政专项资金、其他渠道资金。</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19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类别</w:t>
            </w:r>
          </w:p>
        </w:tc>
        <w:tc>
          <w:tcPr>
            <w:tcW w:w="10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名称</w:t>
            </w: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国内/国外             　</w:t>
            </w: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数量</w:t>
            </w: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单价</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（元/单位）</w:t>
            </w:r>
          </w:p>
        </w:tc>
        <w:tc>
          <w:tcPr>
            <w:tcW w:w="126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计量单位</w:t>
            </w:r>
          </w:p>
        </w:tc>
        <w:tc>
          <w:tcPr>
            <w:tcW w:w="15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316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9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0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26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（6）</w:t>
            </w:r>
          </w:p>
        </w:tc>
        <w:tc>
          <w:tcPr>
            <w:tcW w:w="15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（7）</w:t>
            </w:r>
          </w:p>
        </w:tc>
        <w:tc>
          <w:tcPr>
            <w:tcW w:w="316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（8）</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1</w:t>
            </w:r>
          </w:p>
        </w:tc>
        <w:tc>
          <w:tcPr>
            <w:tcW w:w="1950" w:type="dxa"/>
            <w:tcBorders>
              <w:top w:val="single" w:color="auto" w:sz="4" w:space="0"/>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060" w:type="dxa"/>
            <w:tcBorders>
              <w:top w:val="single" w:color="auto" w:sz="4" w:space="0"/>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595" w:type="dxa"/>
            <w:tcBorders>
              <w:top w:val="single" w:color="auto" w:sz="4" w:space="0"/>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575" w:type="dxa"/>
            <w:tcBorders>
              <w:top w:val="single" w:color="auto" w:sz="4" w:space="0"/>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380" w:type="dxa"/>
            <w:tcBorders>
              <w:top w:val="single" w:color="auto" w:sz="4" w:space="0"/>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265" w:type="dxa"/>
            <w:tcBorders>
              <w:top w:val="single" w:color="auto" w:sz="4" w:space="0"/>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84" w:type="dxa"/>
            <w:tcBorders>
              <w:top w:val="single" w:color="auto" w:sz="4" w:space="0"/>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3168" w:type="dxa"/>
            <w:tcBorders>
              <w:top w:val="single" w:color="auto" w:sz="4" w:space="0"/>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2</w:t>
            </w:r>
          </w:p>
        </w:tc>
        <w:tc>
          <w:tcPr>
            <w:tcW w:w="1950" w:type="dxa"/>
            <w:tcBorders>
              <w:top w:val="single" w:color="auto" w:sz="4" w:space="0"/>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060" w:type="dxa"/>
            <w:tcBorders>
              <w:top w:val="nil"/>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595" w:type="dxa"/>
            <w:tcBorders>
              <w:top w:val="nil"/>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575" w:type="dxa"/>
            <w:tcBorders>
              <w:top w:val="nil"/>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380" w:type="dxa"/>
            <w:tcBorders>
              <w:top w:val="nil"/>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　</w:t>
            </w:r>
          </w:p>
        </w:tc>
        <w:tc>
          <w:tcPr>
            <w:tcW w:w="1265" w:type="dxa"/>
            <w:tcBorders>
              <w:top w:val="nil"/>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84" w:type="dxa"/>
            <w:tcBorders>
              <w:top w:val="nil"/>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3168" w:type="dxa"/>
            <w:tcBorders>
              <w:top w:val="nil"/>
              <w:left w:val="nil"/>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14355" w:type="dxa"/>
            <w:gridSpan w:val="9"/>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累计金额:</w:t>
            </w:r>
          </w:p>
        </w:tc>
      </w:tr>
    </w:tbl>
    <w:p/>
    <w:p/>
    <w:p/>
    <w:p/>
    <w:p/>
    <w:p>
      <w:pPr>
        <w:autoSpaceDE w:val="0"/>
        <w:autoSpaceDN w:val="0"/>
        <w:adjustRightInd/>
        <w:snapToGrid/>
        <w:jc w:val="center"/>
        <w:rPr>
          <w:rFonts w:hint="eastAsia" w:ascii="方正小标宋简体" w:hAnsi="方正小标宋简体" w:eastAsia="方正小标宋简体" w:cs="方正小标宋简体"/>
          <w:color w:val="auto"/>
          <w:sz w:val="32"/>
          <w:szCs w:val="32"/>
        </w:rPr>
      </w:pPr>
    </w:p>
    <w:p>
      <w:pPr>
        <w:autoSpaceDE w:val="0"/>
        <w:autoSpaceDN w:val="0"/>
        <w:adjustRightInd/>
        <w:snapToGrid/>
        <w:jc w:val="center"/>
        <w:rPr>
          <w:rFonts w:hint="eastAsia" w:ascii="方正小标宋简体" w:hAnsi="方正小标宋简体" w:eastAsia="方正小标宋简体" w:cs="方正小标宋简体"/>
          <w:color w:val="auto"/>
          <w:sz w:val="32"/>
          <w:szCs w:val="32"/>
        </w:rPr>
      </w:pPr>
    </w:p>
    <w:p>
      <w:pPr>
        <w:autoSpaceDE w:val="0"/>
        <w:autoSpaceDN w:val="0"/>
        <w:adjustRightInd/>
        <w:snapToGrid/>
        <w:jc w:val="center"/>
        <w:rPr>
          <w:rFonts w:hint="eastAsia" w:ascii="方正小标宋简体" w:hAnsi="方正小标宋简体" w:eastAsia="方正小标宋简体" w:cs="方正小标宋简体"/>
          <w:color w:val="auto"/>
          <w:sz w:val="32"/>
          <w:szCs w:val="32"/>
        </w:rPr>
      </w:pPr>
    </w:p>
    <w:p>
      <w:pPr>
        <w:autoSpaceDE w:val="0"/>
        <w:autoSpaceDN w:val="0"/>
        <w:adjustRightInd/>
        <w:snapToGrid/>
        <w:jc w:val="center"/>
        <w:rPr>
          <w:rFonts w:hint="eastAsia" w:ascii="方正小标宋简体" w:hAnsi="方正小标宋简体" w:eastAsia="方正小标宋简体" w:cs="方正小标宋简体"/>
          <w:color w:val="auto"/>
          <w:sz w:val="32"/>
          <w:szCs w:val="32"/>
        </w:rPr>
      </w:pPr>
    </w:p>
    <w:p>
      <w:pPr>
        <w:autoSpaceDE w:val="0"/>
        <w:autoSpaceDN w:val="0"/>
        <w:adjustRightInd/>
        <w:snapToGrid/>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会议/差旅/国际合作交流费-会议费预算明细表</w:t>
      </w:r>
    </w:p>
    <w:p/>
    <w:p>
      <w:pPr>
        <w:autoSpaceDE w:val="0"/>
        <w:autoSpaceDN w:val="0"/>
        <w:adjustRightInd/>
        <w:snapToGrid/>
        <w:spacing w:line="300" w:lineRule="auto"/>
        <w:rPr>
          <w:rFonts w:hint="eastAsia" w:ascii="黑体" w:hAnsi="黑体" w:eastAsia="黑体" w:cs="黑体"/>
          <w:color w:val="auto"/>
          <w:sz w:val="20"/>
          <w:szCs w:val="22"/>
        </w:rPr>
      </w:pPr>
      <w:r>
        <w:rPr>
          <w:rFonts w:hint="eastAsia" w:ascii="黑体" w:hAnsi="黑体" w:eastAsia="黑体" w:cs="黑体"/>
          <w:color w:val="auto"/>
          <w:sz w:val="20"/>
          <w:szCs w:val="22"/>
        </w:rPr>
        <w:t>表1</w:t>
      </w:r>
      <w:r>
        <w:rPr>
          <w:rFonts w:hint="eastAsia" w:ascii="黑体" w:hAnsi="黑体" w:eastAsia="黑体" w:cs="黑体"/>
          <w:color w:val="auto"/>
          <w:sz w:val="20"/>
          <w:szCs w:val="22"/>
          <w:lang w:val="en-US" w:eastAsia="zh-CN"/>
        </w:rPr>
        <w:t>1</w:t>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lang w:val="en-US" w:eastAsia="zh-CN"/>
        </w:rPr>
        <w:t xml:space="preserve">                        </w:t>
      </w:r>
      <w:r>
        <w:rPr>
          <w:rFonts w:hint="eastAsia" w:ascii="黑体" w:hAnsi="黑体" w:eastAsia="黑体" w:cs="黑体"/>
          <w:color w:val="auto"/>
          <w:sz w:val="20"/>
          <w:szCs w:val="22"/>
        </w:rPr>
        <w:t xml:space="preserve">  金额单位：万元</w:t>
      </w:r>
    </w:p>
    <w:tbl>
      <w:tblPr>
        <w:tblStyle w:val="14"/>
        <w:tblW w:w="14144" w:type="dxa"/>
        <w:jc w:val="center"/>
        <w:tblLayout w:type="fixed"/>
        <w:tblCellMar>
          <w:top w:w="0" w:type="dxa"/>
          <w:left w:w="108" w:type="dxa"/>
          <w:bottom w:w="0" w:type="dxa"/>
          <w:right w:w="108" w:type="dxa"/>
        </w:tblCellMar>
      </w:tblPr>
      <w:tblGrid>
        <w:gridCol w:w="778"/>
        <w:gridCol w:w="1436"/>
        <w:gridCol w:w="1595"/>
        <w:gridCol w:w="1560"/>
        <w:gridCol w:w="1575"/>
        <w:gridCol w:w="1380"/>
        <w:gridCol w:w="1264"/>
        <w:gridCol w:w="1584"/>
        <w:gridCol w:w="2972"/>
      </w:tblGrid>
      <w:tr>
        <w:tblPrEx>
          <w:tblCellMar>
            <w:top w:w="0" w:type="dxa"/>
            <w:left w:w="108" w:type="dxa"/>
            <w:bottom w:w="0" w:type="dxa"/>
            <w:right w:w="108" w:type="dxa"/>
          </w:tblCellMar>
        </w:tblPrEx>
        <w:trPr>
          <w:trHeight w:val="697" w:hRule="atLeast"/>
          <w:jc w:val="center"/>
        </w:trPr>
        <w:tc>
          <w:tcPr>
            <w:tcW w:w="14144" w:type="dxa"/>
            <w:gridSpan w:val="9"/>
            <w:tcBorders>
              <w:top w:val="single" w:color="auto" w:sz="4" w:space="0"/>
              <w:left w:val="single" w:color="auto" w:sz="4" w:space="0"/>
              <w:bottom w:val="single" w:color="auto" w:sz="4" w:space="0"/>
              <w:right w:val="single" w:color="auto" w:sz="4" w:space="0"/>
            </w:tcBorders>
          </w:tcPr>
          <w:p>
            <w:r>
              <w:rPr>
                <w:rFonts w:hint="eastAsia" w:ascii="Times New Roman" w:hAnsi="Times New Roman" w:eastAsia="楷体_GB2312" w:cs="Times New Roman"/>
                <w:color w:val="auto"/>
                <w:sz w:val="20"/>
                <w:szCs w:val="20"/>
              </w:rPr>
              <w:t>填表说明：资金来源：省级财政专项资金、其他渠道资金。</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会议名称</w:t>
            </w: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召开地点            　</w:t>
            </w: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人均标准</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（元/人天）</w:t>
            </w: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人数</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（次）</w:t>
            </w: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会期</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（天/次）</w:t>
            </w: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次数</w:t>
            </w:r>
          </w:p>
        </w:tc>
        <w:tc>
          <w:tcPr>
            <w:tcW w:w="15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2972"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（6）</w:t>
            </w:r>
          </w:p>
        </w:tc>
        <w:tc>
          <w:tcPr>
            <w:tcW w:w="15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（7）</w:t>
            </w:r>
          </w:p>
        </w:tc>
        <w:tc>
          <w:tcPr>
            <w:tcW w:w="2972"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（8）</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972"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972"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972"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972"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972"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403" w:hRule="atLeast"/>
          <w:jc w:val="center"/>
        </w:trPr>
        <w:tc>
          <w:tcPr>
            <w:tcW w:w="14144" w:type="dxa"/>
            <w:gridSpan w:val="9"/>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累计金额：</w:t>
            </w:r>
          </w:p>
        </w:tc>
      </w:tr>
    </w:tbl>
    <w:p>
      <w:pPr>
        <w:sectPr>
          <w:pgSz w:w="16838" w:h="11906" w:orient="landscape"/>
          <w:pgMar w:top="1531" w:right="1871" w:bottom="1531" w:left="1871" w:header="850" w:footer="1417" w:gutter="0"/>
          <w:cols w:space="0" w:num="1"/>
          <w:docGrid w:type="lines" w:linePitch="595" w:charSpace="0"/>
        </w:sectPr>
      </w:pPr>
    </w:p>
    <w:p>
      <w:pPr>
        <w:autoSpaceDE w:val="0"/>
        <w:autoSpaceDN w:val="0"/>
        <w:adjustRightInd/>
        <w:snapToGrid/>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会议/差旅/国际合作交流费-差旅费预算明细表</w:t>
      </w:r>
    </w:p>
    <w:p/>
    <w:p>
      <w:pPr>
        <w:autoSpaceDE w:val="0"/>
        <w:autoSpaceDN w:val="0"/>
        <w:adjustRightInd/>
        <w:snapToGrid/>
        <w:spacing w:line="300" w:lineRule="auto"/>
        <w:rPr>
          <w:rFonts w:hint="eastAsia" w:ascii="黑体" w:hAnsi="黑体" w:eastAsia="黑体" w:cs="黑体"/>
          <w:color w:val="auto"/>
          <w:sz w:val="20"/>
          <w:szCs w:val="22"/>
        </w:rPr>
      </w:pPr>
      <w:r>
        <w:rPr>
          <w:rFonts w:hint="eastAsia" w:ascii="黑体" w:hAnsi="黑体" w:eastAsia="黑体" w:cs="黑体"/>
          <w:color w:val="auto"/>
          <w:sz w:val="20"/>
          <w:szCs w:val="22"/>
        </w:rPr>
        <w:t>表1</w:t>
      </w:r>
      <w:r>
        <w:rPr>
          <w:rFonts w:hint="eastAsia" w:ascii="黑体" w:hAnsi="黑体" w:eastAsia="黑体" w:cs="黑体"/>
          <w:color w:val="auto"/>
          <w:sz w:val="20"/>
          <w:szCs w:val="22"/>
          <w:lang w:val="en-US" w:eastAsia="zh-CN"/>
        </w:rPr>
        <w:t>2</w:t>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lang w:val="en-US" w:eastAsia="zh-CN"/>
        </w:rPr>
        <w:t xml:space="preserve">                                            </w:t>
      </w:r>
      <w:r>
        <w:rPr>
          <w:rFonts w:hint="eastAsia" w:ascii="黑体" w:hAnsi="黑体" w:eastAsia="黑体" w:cs="黑体"/>
          <w:color w:val="auto"/>
          <w:sz w:val="20"/>
          <w:szCs w:val="22"/>
        </w:rPr>
        <w:t xml:space="preserve">     金额单位：万元</w:t>
      </w:r>
    </w:p>
    <w:tbl>
      <w:tblPr>
        <w:tblStyle w:val="14"/>
        <w:tblW w:w="14108" w:type="dxa"/>
        <w:jc w:val="center"/>
        <w:tblLayout w:type="fixed"/>
        <w:tblCellMar>
          <w:top w:w="0" w:type="dxa"/>
          <w:left w:w="108" w:type="dxa"/>
          <w:bottom w:w="0" w:type="dxa"/>
          <w:right w:w="108" w:type="dxa"/>
        </w:tblCellMar>
      </w:tblPr>
      <w:tblGrid>
        <w:gridCol w:w="544"/>
        <w:gridCol w:w="1268"/>
        <w:gridCol w:w="1036"/>
        <w:gridCol w:w="1305"/>
        <w:gridCol w:w="1290"/>
        <w:gridCol w:w="1815"/>
        <w:gridCol w:w="1035"/>
        <w:gridCol w:w="960"/>
        <w:gridCol w:w="1050"/>
        <w:gridCol w:w="1271"/>
        <w:gridCol w:w="2520"/>
        <w:gridCol w:w="6"/>
        <w:gridCol w:w="8"/>
      </w:tblGrid>
      <w:tr>
        <w:tblPrEx>
          <w:tblCellMar>
            <w:top w:w="0" w:type="dxa"/>
            <w:left w:w="108" w:type="dxa"/>
            <w:bottom w:w="0" w:type="dxa"/>
            <w:right w:w="108" w:type="dxa"/>
          </w:tblCellMar>
        </w:tblPrEx>
        <w:trPr>
          <w:trHeight w:val="839" w:hRule="atLeast"/>
          <w:jc w:val="center"/>
        </w:trPr>
        <w:tc>
          <w:tcPr>
            <w:tcW w:w="14108" w:type="dxa"/>
            <w:gridSpan w:val="13"/>
            <w:tcBorders>
              <w:top w:val="single" w:color="auto" w:sz="4" w:space="0"/>
              <w:left w:val="single" w:color="auto" w:sz="4" w:space="0"/>
              <w:bottom w:val="single" w:color="auto" w:sz="4" w:space="0"/>
              <w:right w:val="single" w:color="auto" w:sz="4" w:space="0"/>
            </w:tcBorders>
          </w:tcPr>
          <w:p>
            <w:pPr>
              <w:jc w:val="left"/>
            </w:pPr>
            <w:r>
              <w:rPr>
                <w:rFonts w:hint="eastAsia" w:ascii="Times New Roman" w:hAnsi="Times New Roman" w:eastAsia="楷体_GB2312" w:cs="Times New Roman"/>
                <w:color w:val="auto"/>
                <w:sz w:val="20"/>
                <w:szCs w:val="20"/>
              </w:rPr>
              <w:t>填表说明：资金来源：省级财政专项资金、其他渠道资金。</w:t>
            </w:r>
          </w:p>
        </w:tc>
      </w:tr>
      <w:tr>
        <w:tblPrEx>
          <w:tblCellMar>
            <w:top w:w="0" w:type="dxa"/>
            <w:left w:w="108" w:type="dxa"/>
            <w:bottom w:w="0" w:type="dxa"/>
            <w:right w:w="108" w:type="dxa"/>
          </w:tblCellMar>
        </w:tblPrEx>
        <w:trPr>
          <w:gridAfter w:val="2"/>
          <w:wAfter w:w="14" w:type="dxa"/>
          <w:trHeight w:val="1117" w:hRule="atLeast"/>
          <w:jc w:val="center"/>
        </w:trPr>
        <w:tc>
          <w:tcPr>
            <w:tcW w:w="544" w:type="dxa"/>
            <w:vMerge w:val="restar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126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出差</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目的</w:t>
            </w:r>
          </w:p>
        </w:tc>
        <w:tc>
          <w:tcPr>
            <w:tcW w:w="10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出差</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地点            　</w:t>
            </w:r>
          </w:p>
        </w:tc>
        <w:tc>
          <w:tcPr>
            <w:tcW w:w="130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往返交通费</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（元/人天）</w:t>
            </w:r>
          </w:p>
        </w:tc>
        <w:tc>
          <w:tcPr>
            <w:tcW w:w="129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住宿费</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（元/人天）</w:t>
            </w:r>
          </w:p>
        </w:tc>
        <w:tc>
          <w:tcPr>
            <w:tcW w:w="181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伙食、工杂费补助</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（元/人天）</w:t>
            </w:r>
          </w:p>
        </w:tc>
        <w:tc>
          <w:tcPr>
            <w:tcW w:w="103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人数/次</w:t>
            </w:r>
          </w:p>
        </w:tc>
        <w:tc>
          <w:tcPr>
            <w:tcW w:w="9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天数/次</w:t>
            </w:r>
          </w:p>
        </w:tc>
        <w:tc>
          <w:tcPr>
            <w:tcW w:w="10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次数/次</w:t>
            </w:r>
          </w:p>
        </w:tc>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252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r>
      <w:tr>
        <w:tblPrEx>
          <w:tblCellMar>
            <w:top w:w="0" w:type="dxa"/>
            <w:left w:w="108" w:type="dxa"/>
            <w:bottom w:w="0" w:type="dxa"/>
            <w:right w:w="108" w:type="dxa"/>
          </w:tblCellMar>
        </w:tblPrEx>
        <w:trPr>
          <w:gridAfter w:val="2"/>
          <w:wAfter w:w="14" w:type="dxa"/>
          <w:trHeight w:val="457" w:hRule="atLeast"/>
          <w:jc w:val="center"/>
        </w:trPr>
        <w:tc>
          <w:tcPr>
            <w:tcW w:w="544" w:type="dxa"/>
            <w:vMerge w:val="continue"/>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0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30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29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81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03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（6）</w:t>
            </w:r>
          </w:p>
        </w:tc>
        <w:tc>
          <w:tcPr>
            <w:tcW w:w="9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（7）</w:t>
            </w:r>
          </w:p>
        </w:tc>
        <w:tc>
          <w:tcPr>
            <w:tcW w:w="10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（8）</w:t>
            </w:r>
          </w:p>
        </w:tc>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（9）</w:t>
            </w:r>
          </w:p>
        </w:tc>
        <w:tc>
          <w:tcPr>
            <w:tcW w:w="252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（10）</w:t>
            </w:r>
          </w:p>
        </w:tc>
      </w:tr>
      <w:tr>
        <w:tblPrEx>
          <w:tblCellMar>
            <w:top w:w="0" w:type="dxa"/>
            <w:left w:w="108" w:type="dxa"/>
            <w:bottom w:w="0" w:type="dxa"/>
            <w:right w:w="108" w:type="dxa"/>
          </w:tblCellMar>
        </w:tblPrEx>
        <w:trPr>
          <w:gridAfter w:val="2"/>
          <w:wAfter w:w="14" w:type="dxa"/>
          <w:trHeight w:val="40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26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0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81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3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9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52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26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0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81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3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9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52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26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0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81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3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9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52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26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0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81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3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9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52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26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0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81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3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9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0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52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gridAfter w:val="1"/>
          <w:wAfter w:w="8" w:type="dxa"/>
          <w:trHeight w:val="375" w:hRule="atLeast"/>
          <w:jc w:val="center"/>
        </w:trPr>
        <w:tc>
          <w:tcPr>
            <w:tcW w:w="14100" w:type="dxa"/>
            <w:gridSpan w:val="12"/>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累计金额：</w:t>
            </w:r>
          </w:p>
        </w:tc>
      </w:tr>
    </w:tbl>
    <w:p>
      <w:pPr>
        <w:sectPr>
          <w:pgSz w:w="16838" w:h="11906" w:orient="landscape"/>
          <w:pgMar w:top="1531" w:right="1871" w:bottom="1531" w:left="1871" w:header="850" w:footer="1417" w:gutter="0"/>
          <w:cols w:space="0" w:num="1"/>
          <w:docGrid w:type="lines" w:linePitch="595" w:charSpace="0"/>
        </w:sectPr>
      </w:pPr>
    </w:p>
    <w:p>
      <w:pPr>
        <w:autoSpaceDE w:val="0"/>
        <w:autoSpaceDN w:val="0"/>
        <w:adjustRightInd/>
        <w:snapToGrid/>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会议/差旅/国际合作交流费-国际合作交流费预算明细表</w:t>
      </w:r>
    </w:p>
    <w:p/>
    <w:p>
      <w:pPr>
        <w:autoSpaceDE w:val="0"/>
        <w:autoSpaceDN w:val="0"/>
        <w:adjustRightInd/>
        <w:snapToGrid/>
        <w:spacing w:line="300" w:lineRule="auto"/>
        <w:rPr>
          <w:rFonts w:hint="eastAsia" w:ascii="黑体" w:hAnsi="黑体" w:eastAsia="黑体" w:cs="黑体"/>
          <w:color w:val="auto"/>
          <w:sz w:val="20"/>
          <w:szCs w:val="22"/>
        </w:rPr>
      </w:pPr>
      <w:r>
        <w:rPr>
          <w:rFonts w:hint="eastAsia" w:ascii="黑体" w:hAnsi="黑体" w:eastAsia="黑体" w:cs="黑体"/>
          <w:color w:val="auto"/>
          <w:sz w:val="20"/>
          <w:szCs w:val="22"/>
        </w:rPr>
        <w:t>表1</w:t>
      </w:r>
      <w:r>
        <w:rPr>
          <w:rFonts w:hint="eastAsia" w:ascii="黑体" w:hAnsi="黑体" w:eastAsia="黑体" w:cs="黑体"/>
          <w:color w:val="auto"/>
          <w:sz w:val="20"/>
          <w:szCs w:val="22"/>
          <w:lang w:val="en-US" w:eastAsia="zh-CN"/>
        </w:rPr>
        <w:t>3</w:t>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金额单位：万元</w:t>
      </w:r>
    </w:p>
    <w:tbl>
      <w:tblPr>
        <w:tblStyle w:val="14"/>
        <w:tblW w:w="13544" w:type="dxa"/>
        <w:jc w:val="center"/>
        <w:tblLayout w:type="fixed"/>
        <w:tblCellMar>
          <w:top w:w="0" w:type="dxa"/>
          <w:left w:w="108" w:type="dxa"/>
          <w:bottom w:w="0" w:type="dxa"/>
          <w:right w:w="108" w:type="dxa"/>
        </w:tblCellMar>
      </w:tblPr>
      <w:tblGrid>
        <w:gridCol w:w="778"/>
        <w:gridCol w:w="1436"/>
        <w:gridCol w:w="1595"/>
        <w:gridCol w:w="1560"/>
        <w:gridCol w:w="1271"/>
        <w:gridCol w:w="1380"/>
        <w:gridCol w:w="1264"/>
        <w:gridCol w:w="1397"/>
        <w:gridCol w:w="2863"/>
      </w:tblGrid>
      <w:tr>
        <w:tblPrEx>
          <w:tblCellMar>
            <w:top w:w="0" w:type="dxa"/>
            <w:left w:w="108" w:type="dxa"/>
            <w:bottom w:w="0" w:type="dxa"/>
            <w:right w:w="108" w:type="dxa"/>
          </w:tblCellMar>
        </w:tblPrEx>
        <w:trPr>
          <w:trHeight w:val="697" w:hRule="atLeast"/>
          <w:jc w:val="center"/>
        </w:trPr>
        <w:tc>
          <w:tcPr>
            <w:tcW w:w="13544" w:type="dxa"/>
            <w:gridSpan w:val="9"/>
            <w:tcBorders>
              <w:top w:val="single" w:color="auto" w:sz="4" w:space="0"/>
              <w:left w:val="single" w:color="auto" w:sz="4" w:space="0"/>
              <w:bottom w:val="single" w:color="auto" w:sz="4" w:space="0"/>
              <w:right w:val="single" w:color="auto" w:sz="4" w:space="0"/>
            </w:tcBorders>
          </w:tcPr>
          <w:p>
            <w:r>
              <w:rPr>
                <w:rFonts w:hint="eastAsia"/>
              </w:rPr>
              <w:t>填表说明：资金来源：省级财政专项资金、其他渠道资金。</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合作交流类型</w:t>
            </w: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国家和地区           　</w:t>
            </w: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接待机构</w:t>
            </w:r>
          </w:p>
        </w:tc>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人数/次</w:t>
            </w: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时间</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（天/次）</w:t>
            </w: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次数</w:t>
            </w:r>
          </w:p>
        </w:tc>
        <w:tc>
          <w:tcPr>
            <w:tcW w:w="1397"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286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（6）</w:t>
            </w:r>
          </w:p>
        </w:tc>
        <w:tc>
          <w:tcPr>
            <w:tcW w:w="1397"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（7）</w:t>
            </w:r>
          </w:p>
        </w:tc>
        <w:tc>
          <w:tcPr>
            <w:tcW w:w="286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（8）</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86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86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86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86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86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13544" w:type="dxa"/>
            <w:gridSpan w:val="9"/>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累计金额：</w:t>
            </w:r>
          </w:p>
        </w:tc>
      </w:tr>
    </w:tbl>
    <w:p>
      <w:pPr>
        <w:sectPr>
          <w:pgSz w:w="16838" w:h="11906" w:orient="landscape"/>
          <w:pgMar w:top="1531" w:right="1871" w:bottom="1531" w:left="1871" w:header="850" w:footer="1417" w:gutter="0"/>
          <w:cols w:space="0" w:num="1"/>
          <w:docGrid w:type="lines" w:linePitch="595" w:charSpace="0"/>
        </w:sectPr>
      </w:pPr>
    </w:p>
    <w:p>
      <w:pPr>
        <w:autoSpaceDE w:val="0"/>
        <w:autoSpaceDN w:val="0"/>
        <w:adjustRightInd/>
        <w:snapToGrid/>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培训费预算明细表</w:t>
      </w:r>
    </w:p>
    <w:p/>
    <w:p>
      <w:pPr>
        <w:autoSpaceDE w:val="0"/>
        <w:autoSpaceDN w:val="0"/>
        <w:adjustRightInd/>
        <w:snapToGrid/>
        <w:spacing w:line="300" w:lineRule="auto"/>
        <w:rPr>
          <w:rFonts w:hint="eastAsia" w:ascii="黑体" w:hAnsi="黑体" w:eastAsia="黑体" w:cs="黑体"/>
          <w:color w:val="auto"/>
          <w:sz w:val="20"/>
          <w:szCs w:val="22"/>
        </w:rPr>
      </w:pPr>
      <w:r>
        <w:rPr>
          <w:rFonts w:hint="eastAsia" w:ascii="黑体" w:hAnsi="黑体" w:eastAsia="黑体" w:cs="黑体"/>
          <w:color w:val="auto"/>
          <w:sz w:val="20"/>
          <w:szCs w:val="22"/>
        </w:rPr>
        <w:t>表1</w:t>
      </w:r>
      <w:r>
        <w:rPr>
          <w:rFonts w:hint="eastAsia" w:ascii="黑体" w:hAnsi="黑体" w:eastAsia="黑体" w:cs="黑体"/>
          <w:color w:val="auto"/>
          <w:sz w:val="20"/>
          <w:szCs w:val="22"/>
          <w:lang w:val="en-US" w:eastAsia="zh-CN"/>
        </w:rPr>
        <w:t>4</w:t>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lang w:val="en-US" w:eastAsia="zh-CN"/>
        </w:rPr>
        <w:t xml:space="preserve">                                                              </w:t>
      </w:r>
      <w:r>
        <w:rPr>
          <w:rFonts w:hint="eastAsia" w:ascii="黑体" w:hAnsi="黑体" w:eastAsia="黑体" w:cs="黑体"/>
          <w:color w:val="auto"/>
          <w:sz w:val="20"/>
          <w:szCs w:val="22"/>
        </w:rPr>
        <w:t xml:space="preserve">      金额单位：万元</w:t>
      </w:r>
    </w:p>
    <w:tbl>
      <w:tblPr>
        <w:tblStyle w:val="14"/>
        <w:tblW w:w="13554" w:type="dxa"/>
        <w:jc w:val="center"/>
        <w:tblLayout w:type="fixed"/>
        <w:tblCellMar>
          <w:top w:w="0" w:type="dxa"/>
          <w:left w:w="108" w:type="dxa"/>
          <w:bottom w:w="0" w:type="dxa"/>
          <w:right w:w="108" w:type="dxa"/>
        </w:tblCellMar>
      </w:tblPr>
      <w:tblGrid>
        <w:gridCol w:w="778"/>
        <w:gridCol w:w="1436"/>
        <w:gridCol w:w="1316"/>
        <w:gridCol w:w="1500"/>
        <w:gridCol w:w="1567"/>
        <w:gridCol w:w="1428"/>
        <w:gridCol w:w="1260"/>
        <w:gridCol w:w="1484"/>
        <w:gridCol w:w="2785"/>
      </w:tblGrid>
      <w:tr>
        <w:tblPrEx>
          <w:tblCellMar>
            <w:top w:w="0" w:type="dxa"/>
            <w:left w:w="108" w:type="dxa"/>
            <w:bottom w:w="0" w:type="dxa"/>
            <w:right w:w="108" w:type="dxa"/>
          </w:tblCellMar>
        </w:tblPrEx>
        <w:trPr>
          <w:trHeight w:val="697" w:hRule="atLeast"/>
          <w:jc w:val="center"/>
        </w:trPr>
        <w:tc>
          <w:tcPr>
            <w:tcW w:w="13554" w:type="dxa"/>
            <w:gridSpan w:val="9"/>
            <w:tcBorders>
              <w:top w:val="single" w:color="auto" w:sz="4" w:space="0"/>
              <w:left w:val="single" w:color="auto" w:sz="4" w:space="0"/>
              <w:bottom w:val="single" w:color="auto" w:sz="4" w:space="0"/>
              <w:right w:val="single" w:color="auto" w:sz="4" w:space="0"/>
            </w:tcBorders>
          </w:tcPr>
          <w:p>
            <w:r>
              <w:rPr>
                <w:rFonts w:hint="eastAsia" w:ascii="Times New Roman" w:hAnsi="Times New Roman" w:eastAsia="楷体_GB2312" w:cs="Times New Roman"/>
                <w:color w:val="auto"/>
                <w:sz w:val="20"/>
                <w:szCs w:val="20"/>
              </w:rPr>
              <w:t>填表说明：资金来源：省级财政专项资金、其他渠道资金。</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培训名称</w:t>
            </w:r>
          </w:p>
        </w:tc>
        <w:tc>
          <w:tcPr>
            <w:tcW w:w="131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召开地点            　</w:t>
            </w:r>
          </w:p>
        </w:tc>
        <w:tc>
          <w:tcPr>
            <w:tcW w:w="150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人均标准</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（元/人天）</w:t>
            </w:r>
          </w:p>
        </w:tc>
        <w:tc>
          <w:tcPr>
            <w:tcW w:w="1567"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人数</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（次）</w:t>
            </w:r>
          </w:p>
        </w:tc>
        <w:tc>
          <w:tcPr>
            <w:tcW w:w="142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培训会期</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（天/次）</w:t>
            </w:r>
          </w:p>
        </w:tc>
        <w:tc>
          <w:tcPr>
            <w:tcW w:w="12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次数</w:t>
            </w:r>
          </w:p>
        </w:tc>
        <w:tc>
          <w:tcPr>
            <w:tcW w:w="14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278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31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50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567"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42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2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（6）</w:t>
            </w:r>
          </w:p>
        </w:tc>
        <w:tc>
          <w:tcPr>
            <w:tcW w:w="14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（7）</w:t>
            </w:r>
          </w:p>
        </w:tc>
        <w:tc>
          <w:tcPr>
            <w:tcW w:w="278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（8）</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78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78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78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78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43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78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483" w:hRule="atLeast"/>
          <w:jc w:val="center"/>
        </w:trPr>
        <w:tc>
          <w:tcPr>
            <w:tcW w:w="13554" w:type="dxa"/>
            <w:gridSpan w:val="9"/>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累计金额：</w:t>
            </w:r>
          </w:p>
        </w:tc>
      </w:tr>
    </w:tbl>
    <w:p>
      <w:pPr>
        <w:autoSpaceDE/>
        <w:autoSpaceDN/>
        <w:adjustRightInd w:val="0"/>
        <w:snapToGrid w:val="0"/>
        <w:spacing w:line="276" w:lineRule="auto"/>
        <w:jc w:val="center"/>
        <w:rPr>
          <w:rFonts w:hint="eastAsia" w:ascii="Times New Roman" w:hAnsi="Times New Roman" w:eastAsia="宋体" w:cs="Times New Roman"/>
          <w:b w:val="0"/>
          <w:bCs w:val="0"/>
          <w:color w:val="auto"/>
          <w:kern w:val="0"/>
          <w:sz w:val="20"/>
          <w:szCs w:val="20"/>
        </w:rPr>
        <w:sectPr>
          <w:pgSz w:w="16838" w:h="11906" w:orient="landscape"/>
          <w:pgMar w:top="1531" w:right="1871" w:bottom="1531" w:left="1871" w:header="850" w:footer="1417" w:gutter="0"/>
          <w:cols w:space="0" w:num="1"/>
          <w:docGrid w:type="lines" w:linePitch="595" w:charSpace="0"/>
        </w:sectPr>
      </w:pPr>
    </w:p>
    <w:p>
      <w:pPr>
        <w:autoSpaceDE w:val="0"/>
        <w:autoSpaceDN w:val="0"/>
        <w:adjustRightInd/>
        <w:snapToGrid/>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劳务费预算明细表</w:t>
      </w:r>
    </w:p>
    <w:p/>
    <w:p>
      <w:pPr>
        <w:autoSpaceDE w:val="0"/>
        <w:autoSpaceDN w:val="0"/>
        <w:adjustRightInd/>
        <w:snapToGrid/>
        <w:spacing w:line="300" w:lineRule="auto"/>
        <w:rPr>
          <w:rFonts w:hint="eastAsia" w:ascii="黑体" w:hAnsi="黑体" w:eastAsia="黑体" w:cs="黑体"/>
          <w:color w:val="auto"/>
          <w:sz w:val="20"/>
          <w:szCs w:val="22"/>
        </w:rPr>
      </w:pPr>
      <w:r>
        <w:rPr>
          <w:rFonts w:hint="eastAsia" w:ascii="黑体" w:hAnsi="黑体" w:eastAsia="黑体" w:cs="黑体"/>
          <w:color w:val="auto"/>
          <w:sz w:val="20"/>
          <w:szCs w:val="22"/>
        </w:rPr>
        <w:t>表1</w:t>
      </w:r>
      <w:r>
        <w:rPr>
          <w:rFonts w:hint="eastAsia" w:ascii="黑体" w:hAnsi="黑体" w:eastAsia="黑体" w:cs="黑体"/>
          <w:color w:val="auto"/>
          <w:sz w:val="20"/>
          <w:szCs w:val="22"/>
          <w:lang w:val="en-US" w:eastAsia="zh-CN"/>
        </w:rPr>
        <w:t>5</w:t>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lang w:val="en-US" w:eastAsia="zh-CN"/>
        </w:rPr>
        <w:t xml:space="preserve">                                                                                                   </w:t>
      </w:r>
      <w:r>
        <w:rPr>
          <w:rFonts w:hint="eastAsia" w:ascii="黑体" w:hAnsi="黑体" w:eastAsia="黑体" w:cs="黑体"/>
          <w:color w:val="auto"/>
          <w:sz w:val="20"/>
          <w:szCs w:val="22"/>
        </w:rPr>
        <w:t>金额单位：万元</w:t>
      </w:r>
    </w:p>
    <w:tbl>
      <w:tblPr>
        <w:tblStyle w:val="14"/>
        <w:tblW w:w="13403" w:type="dxa"/>
        <w:jc w:val="center"/>
        <w:tblLayout w:type="fixed"/>
        <w:tblCellMar>
          <w:top w:w="0" w:type="dxa"/>
          <w:left w:w="108" w:type="dxa"/>
          <w:bottom w:w="0" w:type="dxa"/>
          <w:right w:w="108" w:type="dxa"/>
        </w:tblCellMar>
      </w:tblPr>
      <w:tblGrid>
        <w:gridCol w:w="838"/>
        <w:gridCol w:w="2319"/>
        <w:gridCol w:w="1595"/>
        <w:gridCol w:w="1561"/>
        <w:gridCol w:w="1575"/>
        <w:gridCol w:w="1380"/>
        <w:gridCol w:w="1276"/>
        <w:gridCol w:w="2859"/>
      </w:tblGrid>
      <w:tr>
        <w:tblPrEx>
          <w:tblCellMar>
            <w:top w:w="0" w:type="dxa"/>
            <w:left w:w="108" w:type="dxa"/>
            <w:bottom w:w="0" w:type="dxa"/>
            <w:right w:w="108" w:type="dxa"/>
          </w:tblCellMar>
        </w:tblPrEx>
        <w:trPr>
          <w:trHeight w:val="448" w:hRule="atLeast"/>
          <w:jc w:val="center"/>
        </w:trPr>
        <w:tc>
          <w:tcPr>
            <w:tcW w:w="13403" w:type="dxa"/>
            <w:gridSpan w:val="8"/>
            <w:tcBorders>
              <w:top w:val="single" w:color="auto" w:sz="4" w:space="0"/>
              <w:left w:val="single" w:color="auto" w:sz="4" w:space="0"/>
              <w:bottom w:val="single" w:color="auto" w:sz="4" w:space="0"/>
              <w:right w:val="single" w:color="auto" w:sz="4" w:space="0"/>
            </w:tcBorders>
          </w:tcPr>
          <w:p>
            <w:r>
              <w:rPr>
                <w:rFonts w:hint="eastAsia"/>
              </w:rPr>
              <w:t>填表说明：资金来源：省级财政专项资金、</w:t>
            </w:r>
            <w:r>
              <w:rPr>
                <w:rFonts w:hint="eastAsia" w:ascii="宋体" w:hAnsi="宋体" w:cs="宋体"/>
              </w:rPr>
              <w:t>其他渠道资金</w:t>
            </w:r>
            <w:r>
              <w:rPr>
                <w:rFonts w:hint="eastAsia"/>
              </w:rPr>
              <w:t>。</w:t>
            </w:r>
          </w:p>
        </w:tc>
      </w:tr>
      <w:tr>
        <w:tblPrEx>
          <w:tblCellMar>
            <w:top w:w="0" w:type="dxa"/>
            <w:left w:w="108" w:type="dxa"/>
            <w:bottom w:w="0" w:type="dxa"/>
            <w:right w:w="108" w:type="dxa"/>
          </w:tblCellMar>
        </w:tblPrEx>
        <w:trPr>
          <w:trHeight w:val="1117" w:hRule="atLeast"/>
          <w:jc w:val="center"/>
        </w:trPr>
        <w:tc>
          <w:tcPr>
            <w:tcW w:w="838" w:type="dxa"/>
            <w:vMerge w:val="restar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231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人员</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类别</w:t>
            </w: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人均标准</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（元/月）           　</w:t>
            </w:r>
          </w:p>
        </w:tc>
        <w:tc>
          <w:tcPr>
            <w:tcW w:w="156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其中：人均社会保险标准</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（元/人月）</w:t>
            </w: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人数</w:t>
            </w: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工作月数</w:t>
            </w:r>
          </w:p>
        </w:tc>
        <w:tc>
          <w:tcPr>
            <w:tcW w:w="12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285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r>
      <w:tr>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31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56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2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（6）</w:t>
            </w:r>
          </w:p>
        </w:tc>
        <w:tc>
          <w:tcPr>
            <w:tcW w:w="285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（7）</w:t>
            </w:r>
          </w:p>
        </w:tc>
      </w:tr>
      <w:tr>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231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lang w:eastAsia="zh-CN"/>
              </w:rPr>
            </w:pP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85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231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85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231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85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231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85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231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85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13403" w:type="dxa"/>
            <w:gridSpan w:val="8"/>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累计金额：</w:t>
            </w:r>
          </w:p>
        </w:tc>
      </w:tr>
    </w:tbl>
    <w:p>
      <w:pPr>
        <w:sectPr>
          <w:pgSz w:w="16838" w:h="11906" w:orient="landscape"/>
          <w:pgMar w:top="1531" w:right="1871" w:bottom="1531" w:left="1871" w:header="850" w:footer="1417" w:gutter="0"/>
          <w:cols w:space="0" w:num="1"/>
          <w:docGrid w:type="lines" w:linePitch="595" w:charSpace="0"/>
        </w:sectPr>
      </w:pPr>
    </w:p>
    <w:p>
      <w:pPr>
        <w:autoSpaceDE w:val="0"/>
        <w:autoSpaceDN w:val="0"/>
        <w:adjustRightInd/>
        <w:snapToGrid/>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专家咨询费预算明细表</w:t>
      </w:r>
    </w:p>
    <w:p/>
    <w:p>
      <w:pPr>
        <w:autoSpaceDE w:val="0"/>
        <w:autoSpaceDN w:val="0"/>
        <w:adjustRightInd/>
        <w:snapToGrid/>
        <w:spacing w:line="300" w:lineRule="auto"/>
        <w:rPr>
          <w:rFonts w:hint="eastAsia" w:ascii="黑体" w:hAnsi="黑体" w:eastAsia="黑体" w:cs="黑体"/>
          <w:color w:val="auto"/>
          <w:sz w:val="20"/>
          <w:szCs w:val="22"/>
        </w:rPr>
      </w:pPr>
      <w:r>
        <w:rPr>
          <w:rFonts w:hint="eastAsia" w:ascii="黑体" w:hAnsi="黑体" w:eastAsia="黑体" w:cs="黑体"/>
          <w:color w:val="auto"/>
          <w:sz w:val="20"/>
          <w:szCs w:val="22"/>
        </w:rPr>
        <w:t>表1</w:t>
      </w:r>
      <w:r>
        <w:rPr>
          <w:rFonts w:hint="eastAsia" w:ascii="黑体" w:hAnsi="黑体" w:eastAsia="黑体" w:cs="黑体"/>
          <w:color w:val="auto"/>
          <w:sz w:val="20"/>
          <w:szCs w:val="22"/>
          <w:lang w:val="en-US" w:eastAsia="zh-CN"/>
        </w:rPr>
        <w:t>6</w:t>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lang w:val="en-US" w:eastAsia="zh-CN"/>
        </w:rPr>
        <w:t xml:space="preserve">                                                  </w:t>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rPr>
        <w:tab/>
      </w:r>
      <w:r>
        <w:rPr>
          <w:rFonts w:hint="eastAsia" w:ascii="黑体" w:hAnsi="黑体" w:eastAsia="黑体" w:cs="黑体"/>
          <w:color w:val="auto"/>
          <w:sz w:val="20"/>
          <w:szCs w:val="22"/>
        </w:rPr>
        <w:t xml:space="preserve"> 　　                                    金额单位：万元</w:t>
      </w:r>
    </w:p>
    <w:tbl>
      <w:tblPr>
        <w:tblStyle w:val="14"/>
        <w:tblW w:w="14539" w:type="dxa"/>
        <w:jc w:val="center"/>
        <w:tblLayout w:type="fixed"/>
        <w:tblCellMar>
          <w:top w:w="0" w:type="dxa"/>
          <w:left w:w="108" w:type="dxa"/>
          <w:bottom w:w="0" w:type="dxa"/>
          <w:right w:w="108" w:type="dxa"/>
        </w:tblCellMar>
      </w:tblPr>
      <w:tblGrid>
        <w:gridCol w:w="838"/>
        <w:gridCol w:w="1776"/>
        <w:gridCol w:w="1595"/>
        <w:gridCol w:w="1330"/>
        <w:gridCol w:w="1343"/>
        <w:gridCol w:w="1596"/>
        <w:gridCol w:w="1386"/>
        <w:gridCol w:w="1652"/>
        <w:gridCol w:w="3023"/>
      </w:tblGrid>
      <w:tr>
        <w:tblPrEx>
          <w:tblCellMar>
            <w:top w:w="0" w:type="dxa"/>
            <w:left w:w="108" w:type="dxa"/>
            <w:bottom w:w="0" w:type="dxa"/>
            <w:right w:w="108" w:type="dxa"/>
          </w:tblCellMar>
        </w:tblPrEx>
        <w:trPr>
          <w:trHeight w:val="419" w:hRule="atLeast"/>
          <w:jc w:val="center"/>
        </w:trPr>
        <w:tc>
          <w:tcPr>
            <w:tcW w:w="14539" w:type="dxa"/>
            <w:gridSpan w:val="9"/>
            <w:tcBorders>
              <w:top w:val="single" w:color="auto" w:sz="4" w:space="0"/>
              <w:left w:val="single" w:color="auto" w:sz="4" w:space="0"/>
              <w:bottom w:val="single" w:color="auto" w:sz="4" w:space="0"/>
              <w:right w:val="single" w:color="auto" w:sz="4" w:space="0"/>
            </w:tcBorders>
          </w:tcPr>
          <w:p>
            <w:pPr>
              <w:rPr>
                <w:kern w:val="0"/>
              </w:rPr>
            </w:pPr>
            <w:r>
              <w:rPr>
                <w:rFonts w:hint="eastAsia" w:ascii="Times New Roman" w:hAnsi="Times New Roman" w:eastAsia="楷体_GB2312" w:cs="Times New Roman"/>
                <w:color w:val="auto"/>
                <w:sz w:val="20"/>
                <w:szCs w:val="20"/>
              </w:rPr>
              <w:t>填表说明：资金来源：省级财政专项资金、其他渠道资金。</w:t>
            </w:r>
          </w:p>
        </w:tc>
      </w:tr>
      <w:tr>
        <w:tblPrEx>
          <w:tblCellMar>
            <w:top w:w="0" w:type="dxa"/>
            <w:left w:w="108" w:type="dxa"/>
            <w:bottom w:w="0" w:type="dxa"/>
            <w:right w:w="108" w:type="dxa"/>
          </w:tblCellMar>
        </w:tblPrEx>
        <w:trPr>
          <w:trHeight w:val="1117" w:hRule="atLeast"/>
          <w:jc w:val="center"/>
        </w:trPr>
        <w:tc>
          <w:tcPr>
            <w:tcW w:w="838" w:type="dxa"/>
            <w:vMerge w:val="restar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17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人员</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类别</w:t>
            </w: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咨询类型           　</w:t>
            </w:r>
          </w:p>
        </w:tc>
        <w:tc>
          <w:tcPr>
            <w:tcW w:w="133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人均标准</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（元）</w:t>
            </w:r>
          </w:p>
        </w:tc>
        <w:tc>
          <w:tcPr>
            <w:tcW w:w="134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人数/次</w:t>
            </w:r>
          </w:p>
        </w:tc>
        <w:tc>
          <w:tcPr>
            <w:tcW w:w="159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天数/次</w:t>
            </w:r>
          </w:p>
        </w:tc>
        <w:tc>
          <w:tcPr>
            <w:tcW w:w="138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次数</w:t>
            </w:r>
          </w:p>
        </w:tc>
        <w:tc>
          <w:tcPr>
            <w:tcW w:w="1652"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302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r>
      <w:tr>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7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33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34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59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38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（6）</w:t>
            </w:r>
          </w:p>
        </w:tc>
        <w:tc>
          <w:tcPr>
            <w:tcW w:w="1652"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（7）</w:t>
            </w:r>
          </w:p>
        </w:tc>
        <w:tc>
          <w:tcPr>
            <w:tcW w:w="302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（8）</w:t>
            </w:r>
          </w:p>
        </w:tc>
      </w:tr>
      <w:tr>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7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302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7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302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7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302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7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302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7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302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14539" w:type="dxa"/>
            <w:gridSpan w:val="9"/>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累计金额：</w:t>
            </w:r>
          </w:p>
        </w:tc>
      </w:tr>
    </w:tbl>
    <w:p>
      <w:pPr>
        <w:sectPr>
          <w:pgSz w:w="16838" w:h="11906" w:orient="landscape"/>
          <w:pgMar w:top="1531" w:right="1871" w:bottom="1531" w:left="1871" w:header="850" w:footer="1417" w:gutter="0"/>
          <w:cols w:space="0" w:num="1"/>
          <w:docGrid w:type="lines" w:linePitch="595" w:charSpace="0"/>
        </w:sectPr>
      </w:pPr>
    </w:p>
    <w:p>
      <w:pPr>
        <w:autoSpaceDE w:val="0"/>
        <w:autoSpaceDN w:val="0"/>
        <w:adjustRightInd/>
        <w:snapToGrid/>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其他费用预算明细表</w:t>
      </w:r>
    </w:p>
    <w:p/>
    <w:p>
      <w:pPr>
        <w:autoSpaceDE w:val="0"/>
        <w:autoSpaceDN w:val="0"/>
        <w:adjustRightInd/>
        <w:snapToGrid/>
        <w:spacing w:line="300" w:lineRule="auto"/>
        <w:rPr>
          <w:rFonts w:hint="eastAsia" w:ascii="黑体" w:hAnsi="黑体" w:eastAsia="黑体" w:cs="黑体"/>
          <w:color w:val="auto"/>
          <w:sz w:val="20"/>
          <w:szCs w:val="22"/>
        </w:rPr>
      </w:pPr>
      <w:r>
        <w:rPr>
          <w:rFonts w:hint="eastAsia" w:ascii="黑体" w:hAnsi="黑体" w:eastAsia="黑体" w:cs="黑体"/>
          <w:color w:val="auto"/>
          <w:sz w:val="20"/>
          <w:szCs w:val="22"/>
        </w:rPr>
        <w:t>表1</w:t>
      </w:r>
      <w:r>
        <w:rPr>
          <w:rFonts w:hint="eastAsia" w:ascii="黑体" w:hAnsi="黑体" w:eastAsia="黑体" w:cs="黑体"/>
          <w:color w:val="auto"/>
          <w:sz w:val="20"/>
          <w:szCs w:val="22"/>
          <w:lang w:val="en-US" w:eastAsia="zh-CN"/>
        </w:rPr>
        <w:t>7</w:t>
      </w:r>
      <w:r>
        <w:rPr>
          <w:rFonts w:hint="eastAsia" w:ascii="黑体" w:hAnsi="黑体" w:eastAsia="黑体" w:cs="黑体"/>
          <w:color w:val="auto"/>
          <w:sz w:val="20"/>
          <w:szCs w:val="22"/>
        </w:rPr>
        <w:t xml:space="preserve"> </w:t>
      </w:r>
      <w:r>
        <w:rPr>
          <w:rFonts w:hint="eastAsia" w:ascii="黑体" w:hAnsi="黑体" w:eastAsia="黑体" w:cs="黑体"/>
          <w:color w:val="auto"/>
          <w:sz w:val="20"/>
          <w:szCs w:val="22"/>
          <w:lang w:val="en-US" w:eastAsia="zh-CN"/>
        </w:rPr>
        <w:t xml:space="preserve">                                                                                                 </w:t>
      </w:r>
      <w:r>
        <w:rPr>
          <w:rFonts w:hint="eastAsia" w:ascii="黑体" w:hAnsi="黑体" w:eastAsia="黑体" w:cs="黑体"/>
          <w:color w:val="auto"/>
          <w:sz w:val="20"/>
          <w:szCs w:val="22"/>
        </w:rPr>
        <w:t xml:space="preserve">        额单位：万元</w:t>
      </w:r>
    </w:p>
    <w:tbl>
      <w:tblPr>
        <w:tblStyle w:val="14"/>
        <w:tblW w:w="13333" w:type="dxa"/>
        <w:jc w:val="center"/>
        <w:tblLayout w:type="fixed"/>
        <w:tblCellMar>
          <w:top w:w="0" w:type="dxa"/>
          <w:left w:w="108" w:type="dxa"/>
          <w:bottom w:w="0" w:type="dxa"/>
          <w:right w:w="108" w:type="dxa"/>
        </w:tblCellMar>
      </w:tblPr>
      <w:tblGrid>
        <w:gridCol w:w="869"/>
        <w:gridCol w:w="3350"/>
        <w:gridCol w:w="1728"/>
        <w:gridCol w:w="1653"/>
        <w:gridCol w:w="1349"/>
        <w:gridCol w:w="1513"/>
        <w:gridCol w:w="2871"/>
      </w:tblGrid>
      <w:tr>
        <w:tblPrEx>
          <w:tblCellMar>
            <w:top w:w="0" w:type="dxa"/>
            <w:left w:w="108" w:type="dxa"/>
            <w:bottom w:w="0" w:type="dxa"/>
            <w:right w:w="108" w:type="dxa"/>
          </w:tblCellMar>
        </w:tblPrEx>
        <w:trPr>
          <w:trHeight w:val="697" w:hRule="atLeast"/>
          <w:jc w:val="center"/>
        </w:trPr>
        <w:tc>
          <w:tcPr>
            <w:tcW w:w="13333" w:type="dxa"/>
            <w:gridSpan w:val="7"/>
            <w:tcBorders>
              <w:top w:val="single" w:color="auto" w:sz="4" w:space="0"/>
              <w:left w:val="single" w:color="auto" w:sz="4" w:space="0"/>
              <w:bottom w:val="single" w:color="auto" w:sz="4" w:space="0"/>
              <w:right w:val="single" w:color="auto" w:sz="4" w:space="0"/>
            </w:tcBorders>
          </w:tcPr>
          <w:p>
            <w:r>
              <w:rPr>
                <w:rFonts w:hint="eastAsia" w:ascii="Times New Roman" w:hAnsi="Times New Roman" w:eastAsia="楷体_GB2312" w:cs="Times New Roman"/>
                <w:color w:val="auto"/>
                <w:sz w:val="20"/>
                <w:szCs w:val="20"/>
              </w:rPr>
              <w:t>填表说明：资金来源：省级财政专项资金、其他渠道资金。</w:t>
            </w:r>
          </w:p>
        </w:tc>
      </w:tr>
      <w:tr>
        <w:tblPrEx>
          <w:tblCellMar>
            <w:top w:w="0" w:type="dxa"/>
            <w:left w:w="108" w:type="dxa"/>
            <w:bottom w:w="0" w:type="dxa"/>
            <w:right w:w="108" w:type="dxa"/>
          </w:tblCellMar>
        </w:tblPrEx>
        <w:trPr>
          <w:trHeight w:val="1117" w:hRule="atLeast"/>
          <w:jc w:val="center"/>
        </w:trPr>
        <w:tc>
          <w:tcPr>
            <w:tcW w:w="869" w:type="dxa"/>
            <w:vMerge w:val="restart"/>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33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费用名称</w:t>
            </w:r>
          </w:p>
        </w:tc>
        <w:tc>
          <w:tcPr>
            <w:tcW w:w="172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数量          　</w:t>
            </w:r>
          </w:p>
        </w:tc>
        <w:tc>
          <w:tcPr>
            <w:tcW w:w="165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单价</w:t>
            </w:r>
          </w:p>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（元/单位）</w:t>
            </w:r>
          </w:p>
        </w:tc>
        <w:tc>
          <w:tcPr>
            <w:tcW w:w="134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计量单位</w:t>
            </w:r>
          </w:p>
        </w:tc>
        <w:tc>
          <w:tcPr>
            <w:tcW w:w="151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28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r>
      <w:tr>
        <w:tblPrEx>
          <w:tblCellMar>
            <w:top w:w="0" w:type="dxa"/>
            <w:left w:w="108" w:type="dxa"/>
            <w:bottom w:w="0" w:type="dxa"/>
            <w:right w:w="108" w:type="dxa"/>
          </w:tblCellMar>
        </w:tblPrEx>
        <w:trPr>
          <w:trHeight w:val="457" w:hRule="atLeast"/>
          <w:jc w:val="center"/>
        </w:trPr>
        <w:tc>
          <w:tcPr>
            <w:tcW w:w="869" w:type="dxa"/>
            <w:vMerge w:val="continue"/>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33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72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65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34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51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28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（6）</w:t>
            </w:r>
          </w:p>
        </w:tc>
      </w:tr>
      <w:tr>
        <w:tblPrEx>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33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8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33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8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33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8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33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8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33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c>
          <w:tcPr>
            <w:tcW w:w="287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13333" w:type="dxa"/>
            <w:gridSpan w:val="7"/>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line="276" w:lineRule="auto"/>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累计金额：</w:t>
            </w:r>
          </w:p>
        </w:tc>
      </w:tr>
    </w:tbl>
    <w:p>
      <w:pPr>
        <w:sectPr>
          <w:pgSz w:w="16838" w:h="11906" w:orient="landscape"/>
          <w:pgMar w:top="1531" w:right="1871" w:bottom="1531" w:left="1871" w:header="850" w:footer="1417" w:gutter="0"/>
          <w:cols w:space="0" w:num="1"/>
          <w:docGrid w:type="lines" w:linePitch="595" w:charSpace="0"/>
        </w:sectPr>
      </w:pPr>
    </w:p>
    <w:p>
      <w:pPr>
        <w:autoSpaceDE/>
        <w:autoSpaceDN/>
        <w:adjustRightInd w:val="0"/>
        <w:snapToGrid w:val="0"/>
        <w:spacing w:line="420" w:lineRule="exact"/>
        <w:ind w:firstLine="560" w:firstLineChars="200"/>
        <w:rPr>
          <w:rFonts w:hint="eastAsia" w:ascii="黑体" w:hAnsi="黑体" w:eastAsia="黑体" w:cs="黑体"/>
          <w:bCs/>
          <w:color w:val="auto"/>
          <w:kern w:val="0"/>
          <w:sz w:val="28"/>
          <w:szCs w:val="28"/>
          <w:lang w:val="en-US" w:eastAsia="zh-CN"/>
        </w:rPr>
      </w:pPr>
      <w:r>
        <w:rPr>
          <w:rFonts w:hint="eastAsia" w:ascii="黑体" w:hAnsi="黑体" w:eastAsia="黑体" w:cs="黑体"/>
          <w:bCs/>
          <w:color w:val="auto"/>
          <w:kern w:val="0"/>
          <w:sz w:val="28"/>
          <w:szCs w:val="28"/>
          <w:lang w:val="en-US" w:eastAsia="zh-CN"/>
        </w:rPr>
        <w:t>八、预算主要用途</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（一）省级财政资金预算主要用途</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（主要说明省级财政资金与研究任务/推广示范任务的关系及一一对应情况等）</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（二）其他渠道资金预算主要用途</w:t>
      </w:r>
    </w:p>
    <w:p>
      <w:pPr>
        <w:autoSpaceDE/>
        <w:autoSpaceDN/>
        <w:adjustRightInd w:val="0"/>
        <w:snapToGrid w:val="0"/>
        <w:spacing w:line="420" w:lineRule="exact"/>
        <w:ind w:firstLine="560" w:firstLineChars="200"/>
        <w:rPr>
          <w:rFonts w:hint="eastAsia" w:ascii="黑体" w:hAnsi="黑体" w:eastAsia="黑体" w:cs="黑体"/>
          <w:bCs/>
          <w:color w:val="auto"/>
          <w:kern w:val="0"/>
          <w:sz w:val="28"/>
          <w:szCs w:val="28"/>
        </w:rPr>
      </w:pPr>
      <w:r>
        <w:rPr>
          <w:rFonts w:hint="eastAsia" w:ascii="黑体" w:hAnsi="黑体" w:eastAsia="黑体" w:cs="黑体"/>
          <w:bCs/>
          <w:color w:val="auto"/>
          <w:kern w:val="0"/>
          <w:sz w:val="28"/>
          <w:szCs w:val="28"/>
        </w:rPr>
        <w:t>九、预算说明</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该部分需严格按照如下要求编写。“研究内容”分为几部分，每一个费类应对应研究内容的部分，分别说明。对课题各科目支出主要用途、与课题任务的相关性、必要性及测算方法、测算依据进行详细说明；如同一科目同时编列省级财政专项资金和其他渠道资金的，应分别就省级财政专项资金、其他渠道资金在本科目的具体用途予以说明）</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1.设备费（应当对仪器设备购置进行重点说明）</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w:t>
      </w:r>
    </w:p>
    <w:p>
      <w:pPr>
        <w:autoSpaceDE/>
        <w:autoSpaceDN/>
        <w:adjustRightInd w:val="0"/>
        <w:snapToGrid w:val="0"/>
        <w:spacing w:line="42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（2）与课题任务的相关性说明：</w:t>
      </w:r>
      <w:bookmarkStart w:id="0" w:name="_Hlk65488853"/>
      <w:r>
        <w:rPr>
          <w:rFonts w:hint="eastAsia" w:ascii="仿宋_GB2312" w:hAnsi="仿宋_GB2312" w:eastAsia="仿宋_GB2312" w:cs="仿宋_GB2312"/>
          <w:color w:val="auto"/>
          <w:sz w:val="28"/>
          <w:szCs w:val="28"/>
        </w:rPr>
        <w:t>应说明该项支出的主要用途，用于支撑保障研究的哪部分内容，拟支出内容的必要性。</w:t>
      </w:r>
      <w:bookmarkEnd w:id="0"/>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utoSpaceDE/>
        <w:autoSpaceDN/>
        <w:adjustRightInd w:val="0"/>
        <w:snapToGrid w:val="0"/>
        <w:spacing w:line="42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研究内容2：</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（2）与课题任务的相关性说明：应说明该项支出的主要用途，用于支撑保障研究的哪部分内容，拟支出内容的必要性。</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2.材料费</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w:t>
      </w:r>
    </w:p>
    <w:p>
      <w:pPr>
        <w:autoSpaceDE/>
        <w:autoSpaceDN/>
        <w:adjustRightInd w:val="0"/>
        <w:snapToGrid w:val="0"/>
        <w:spacing w:line="42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（2）与课题任务的相关性说明：应说明该项支出的主要用途，用于支撑保障研究的哪部分内容，拟支出内容的必要性。</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3.测试化验加工费</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w:t>
      </w:r>
    </w:p>
    <w:p>
      <w:pPr>
        <w:autoSpaceDE/>
        <w:autoSpaceDN/>
        <w:adjustRightInd w:val="0"/>
        <w:snapToGrid w:val="0"/>
        <w:spacing w:line="42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（2）与课题任务的相关性说明：应说明该项支出的主要用途，用于支撑保障研究的哪部分内容，拟支出内容的必要性。</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4.燃料动力费</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w:t>
      </w:r>
    </w:p>
    <w:p>
      <w:pPr>
        <w:ind w:firstLine="562" w:firstLineChars="200"/>
      </w:pPr>
      <w:r>
        <w:rPr>
          <w:rFonts w:hint="eastAsia" w:ascii="仿宋_GB2312" w:hAnsi="仿宋_GB2312" w:eastAsia="仿宋_GB2312" w:cs="仿宋_GB2312"/>
          <w:b/>
          <w:bCs/>
          <w:color w:val="auto"/>
          <w:sz w:val="28"/>
          <w:szCs w:val="28"/>
        </w:rPr>
        <w:t>研究内容1：</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（2）与课题任务的相关性说明：应说明该项支出的主要用途，用于支撑保障研究的哪部分内容，拟支出内容的必要性。</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5.出版/文献/信息传播/知识产权事务费</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w:t>
      </w:r>
    </w:p>
    <w:p>
      <w:pPr>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（2）与课题任务的相关性说明：应说明该项支出的主要用途，用于支撑保障研究的哪部分内容，拟支出内容的必要性。</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6.会议/差旅/国际合作与交流费（科研人员结合科研活动实际需要编制预算并按规定统筹安排使用，其中不超过最高申报</w:t>
      </w:r>
      <w:r>
        <w:rPr>
          <w:rFonts w:hint="eastAsia" w:ascii="仿宋_GB2312" w:hAnsi="仿宋_GB2312" w:eastAsia="仿宋_GB2312" w:cs="仿宋_GB2312"/>
          <w:color w:val="auto"/>
          <w:sz w:val="28"/>
          <w:szCs w:val="28"/>
          <w:lang w:val="en-US" w:eastAsia="zh-CN"/>
        </w:rPr>
        <w:t>金额</w:t>
      </w:r>
      <w:r>
        <w:rPr>
          <w:rFonts w:hint="eastAsia" w:ascii="仿宋_GB2312" w:hAnsi="仿宋_GB2312" w:eastAsia="仿宋_GB2312" w:cs="仿宋_GB2312"/>
          <w:color w:val="auto"/>
          <w:sz w:val="28"/>
          <w:szCs w:val="28"/>
        </w:rPr>
        <w:t>10%的，不需要提供预算测算依据。超过最高申报</w:t>
      </w:r>
      <w:r>
        <w:rPr>
          <w:rFonts w:hint="eastAsia" w:ascii="仿宋_GB2312" w:hAnsi="仿宋_GB2312" w:eastAsia="仿宋_GB2312" w:cs="仿宋_GB2312"/>
          <w:color w:val="auto"/>
          <w:sz w:val="28"/>
          <w:szCs w:val="28"/>
          <w:lang w:val="en-US" w:eastAsia="zh-CN"/>
        </w:rPr>
        <w:t>金额</w:t>
      </w:r>
      <w:r>
        <w:rPr>
          <w:rFonts w:hint="eastAsia" w:ascii="仿宋_GB2312" w:hAnsi="仿宋_GB2312" w:eastAsia="仿宋_GB2312" w:cs="仿宋_GB2312"/>
          <w:color w:val="auto"/>
          <w:sz w:val="28"/>
          <w:szCs w:val="28"/>
        </w:rPr>
        <w:t>10%的，应说明测算过程和依据）</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w:t>
      </w:r>
    </w:p>
    <w:p>
      <w:pPr>
        <w:autoSpaceDE/>
        <w:autoSpaceDN/>
        <w:adjustRightInd w:val="0"/>
        <w:snapToGrid w:val="0"/>
        <w:spacing w:line="42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（2）与课题任务的相关性说明：应说明该项支出的主要用途，用于支撑保障研究的哪部分内容，拟支出内容的必要性。</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7.培训费</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w:t>
      </w:r>
    </w:p>
    <w:p>
      <w:pPr>
        <w:autoSpaceDE/>
        <w:autoSpaceDN/>
        <w:adjustRightInd w:val="0"/>
        <w:snapToGrid w:val="0"/>
        <w:spacing w:line="42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（2）与课题任务的相关性说明：应说明该项支出的主要用途，用于支撑保障研究的哪部分内容，拟支出内容的必要性。</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劳务费（参与课题实施的研究生、博士后、访问学者以及科研辅助人员等，均可开支劳务费。课题聘用人员的劳务费开支标准，参照当地科学研究和技术服务业从业人员平均工资水平，根据其在课题实施中承担的工作任务确定，其社会保险补助纳入劳务费科目中列支）</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w:t>
      </w:r>
    </w:p>
    <w:p>
      <w:pPr>
        <w:ind w:firstLine="562" w:firstLineChars="200"/>
      </w:pPr>
      <w:r>
        <w:rPr>
          <w:rFonts w:hint="eastAsia" w:ascii="仿宋_GB2312" w:hAnsi="仿宋_GB2312" w:eastAsia="仿宋_GB2312" w:cs="仿宋_GB2312"/>
          <w:b/>
          <w:bCs/>
          <w:color w:val="auto"/>
          <w:sz w:val="28"/>
          <w:szCs w:val="28"/>
        </w:rPr>
        <w:t>研究内容1：</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（2）与课题任务的相关性说明：应说明该项支出的主要用途，用于支撑保障研究的哪部分内容，拟支出内容的必要性。</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9.专家咨询费</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autoSpaceDE/>
        <w:autoSpaceDN/>
        <w:adjustRightInd w:val="0"/>
        <w:snapToGrid w:val="0"/>
        <w:spacing w:line="42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（2）与课题任务的相关性说明：应说明该项支出的主要用途，用于支撑保障研究的哪部分内容，拟支出内容的必要性。</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10.其他费用</w:t>
      </w: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p>
    <w:p>
      <w:pPr>
        <w:autoSpaceDE/>
        <w:autoSpaceDN/>
        <w:adjustRightInd w:val="0"/>
        <w:snapToGrid w:val="0"/>
        <w:spacing w:line="420" w:lineRule="exact"/>
        <w:ind w:firstLine="560" w:firstLineChars="200"/>
        <w:rPr>
          <w:rFonts w:hint="eastAsia" w:ascii="仿宋_GB2312" w:hAnsi="仿宋_GB2312" w:eastAsia="仿宋_GB2312" w:cs="仿宋_GB2312"/>
          <w:color w:val="auto"/>
          <w:sz w:val="28"/>
          <w:szCs w:val="28"/>
        </w:rPr>
      </w:pPr>
    </w:p>
    <w:p>
      <w:pPr>
        <w:rPr>
          <w:rFonts w:hint="eastAsia"/>
        </w:rPr>
      </w:pPr>
    </w:p>
    <w:p>
      <w:pPr>
        <w:autoSpaceDE/>
        <w:autoSpaceDN/>
        <w:adjustRightInd/>
        <w:snapToGrid w:val="0"/>
        <w:spacing w:line="420" w:lineRule="exact"/>
        <w:ind w:firstLine="560" w:firstLineChars="200"/>
        <w:rPr>
          <w:rFonts w:hint="eastAsia" w:ascii="黑体" w:hAnsi="黑体" w:eastAsia="黑体" w:cs="Times New Roman"/>
          <w:sz w:val="28"/>
          <w:szCs w:val="22"/>
          <w:lang w:val="en-US" w:eastAsia="zh-CN"/>
        </w:rPr>
      </w:pPr>
      <w:r>
        <w:rPr>
          <w:rFonts w:hint="eastAsia" w:ascii="黑体" w:hAnsi="黑体" w:eastAsia="黑体" w:cs="Times New Roman"/>
          <w:sz w:val="28"/>
          <w:szCs w:val="22"/>
          <w:lang w:val="en-US" w:eastAsia="zh-CN"/>
        </w:rPr>
        <w:t>十、课题团队提供的技术与条件保障</w:t>
      </w:r>
    </w:p>
    <w:p>
      <w:pPr>
        <w:autoSpaceDE/>
        <w:autoSpaceDN/>
        <w:adjustRightInd/>
        <w:snapToGrid w:val="0"/>
        <w:spacing w:line="420" w:lineRule="exact"/>
        <w:ind w:firstLine="560" w:firstLineChars="200"/>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（包括现有技术基础和承诺提供的支撑条件，如技术力量、仪器设备、水电、燃料、环保等条件）</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tcBorders>
              <w:top w:val="nil"/>
              <w:left w:val="nil"/>
              <w:bottom w:val="nil"/>
              <w:right w:val="nil"/>
            </w:tcBorders>
          </w:tcPr>
          <w:p>
            <w:pPr>
              <w:pStyle w:val="13"/>
              <w:ind w:firstLine="600"/>
            </w:pPr>
          </w:p>
        </w:tc>
      </w:tr>
    </w:tbl>
    <w:p>
      <w:pPr>
        <w:numPr>
          <w:ilvl w:val="0"/>
          <w:numId w:val="0"/>
        </w:numPr>
        <w:autoSpaceDE/>
        <w:autoSpaceDN/>
        <w:adjustRightInd/>
        <w:snapToGrid w:val="0"/>
        <w:spacing w:after="156" w:afterLines="50" w:line="420" w:lineRule="exact"/>
        <w:ind w:firstLine="560" w:firstLineChars="200"/>
        <w:rPr>
          <w:rFonts w:hint="eastAsia" w:ascii="黑体" w:hAnsi="黑体" w:eastAsia="黑体" w:cs="Times New Roman"/>
          <w:sz w:val="28"/>
          <w:szCs w:val="22"/>
          <w:lang w:val="en-US" w:eastAsia="zh-CN"/>
        </w:rPr>
      </w:pPr>
      <w:r>
        <w:rPr>
          <w:rFonts w:hint="eastAsia" w:ascii="黑体" w:hAnsi="黑体" w:eastAsia="黑体" w:cs="Times New Roman"/>
          <w:sz w:val="28"/>
          <w:szCs w:val="22"/>
          <w:lang w:val="en-US" w:eastAsia="zh-CN"/>
        </w:rPr>
        <w:t>十一、参与人员</w:t>
      </w:r>
    </w:p>
    <w:p>
      <w:pPr>
        <w:pStyle w:val="2"/>
        <w:keepNext/>
        <w:keepLines/>
        <w:pageBreakBefore w:val="0"/>
        <w:widowControl w:val="0"/>
        <w:numPr>
          <w:ilvl w:val="2"/>
          <w:numId w:val="0"/>
        </w:numPr>
        <w:kinsoku/>
        <w:wordWrap/>
        <w:overflowPunct/>
        <w:topLinePunct w:val="0"/>
        <w:autoSpaceDE w:val="0"/>
        <w:autoSpaceDN w:val="0"/>
        <w:bidi w:val="0"/>
        <w:adjustRightInd w:val="0"/>
        <w:snapToGrid w:val="0"/>
        <w:spacing w:line="240" w:lineRule="auto"/>
        <w:textAlignment w:val="auto"/>
        <w:rPr>
          <w:rFonts w:hint="eastAsia" w:eastAsia="黑体"/>
          <w:lang w:val="en-US" w:eastAsia="zh-CN"/>
        </w:rPr>
      </w:pPr>
      <w:r>
        <w:rPr>
          <w:rFonts w:hint="eastAsia" w:ascii="黑体" w:hAnsi="黑体" w:eastAsia="黑体" w:cs="黑体"/>
          <w:b w:val="0"/>
          <w:bCs w:val="0"/>
          <w:color w:val="auto"/>
          <w:sz w:val="20"/>
        </w:rPr>
        <w:t>表1</w:t>
      </w:r>
      <w:r>
        <w:rPr>
          <w:rFonts w:hint="eastAsia" w:ascii="黑体" w:hAnsi="黑体" w:eastAsia="黑体" w:cs="黑体"/>
          <w:b w:val="0"/>
          <w:bCs w:val="0"/>
          <w:color w:val="auto"/>
          <w:sz w:val="20"/>
          <w:lang w:val="en-US" w:eastAsia="zh-CN"/>
        </w:rPr>
        <w:t>8</w:t>
      </w:r>
    </w:p>
    <w:tbl>
      <w:tblPr>
        <w:tblStyle w:val="15"/>
        <w:tblW w:w="85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740"/>
        <w:gridCol w:w="1336"/>
        <w:gridCol w:w="3526"/>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1" w:type="dxa"/>
            <w:vAlign w:val="center"/>
          </w:tcPr>
          <w:p>
            <w:pPr>
              <w:autoSpaceDE/>
              <w:autoSpaceDN/>
              <w:adjustRightInd/>
              <w:snapToGrid w:val="0"/>
              <w:spacing w:line="420" w:lineRule="exact"/>
              <w:jc w:val="center"/>
              <w:rPr>
                <w:rFonts w:hint="eastAsia" w:ascii="仿宋_GB2312" w:hAnsi="Calibri" w:eastAsia="仿宋_GB2312" w:cs="Times New Roman"/>
                <w:sz w:val="24"/>
                <w:szCs w:val="24"/>
              </w:rPr>
            </w:pPr>
            <w:r>
              <w:rPr>
                <w:rFonts w:hint="eastAsia" w:ascii="仿宋_GB2312" w:hAnsi="Calibri" w:eastAsia="仿宋_GB2312" w:cs="Times New Roman"/>
                <w:sz w:val="24"/>
                <w:szCs w:val="24"/>
              </w:rPr>
              <w:t>姓名</w:t>
            </w:r>
          </w:p>
        </w:tc>
        <w:tc>
          <w:tcPr>
            <w:tcW w:w="740" w:type="dxa"/>
            <w:vAlign w:val="center"/>
          </w:tcPr>
          <w:p>
            <w:pPr>
              <w:autoSpaceDE/>
              <w:autoSpaceDN/>
              <w:adjustRightInd/>
              <w:snapToGrid w:val="0"/>
              <w:spacing w:line="420" w:lineRule="exact"/>
              <w:jc w:val="center"/>
              <w:rPr>
                <w:rFonts w:hint="eastAsia" w:ascii="仿宋_GB2312" w:hAnsi="Calibri" w:eastAsia="仿宋_GB2312" w:cs="Times New Roman"/>
                <w:sz w:val="24"/>
                <w:szCs w:val="24"/>
              </w:rPr>
            </w:pPr>
            <w:r>
              <w:rPr>
                <w:rFonts w:hint="eastAsia" w:ascii="仿宋_GB2312" w:hAnsi="Calibri" w:eastAsia="仿宋_GB2312" w:cs="Times New Roman"/>
                <w:sz w:val="24"/>
                <w:szCs w:val="24"/>
              </w:rPr>
              <w:t>年龄</w:t>
            </w:r>
          </w:p>
        </w:tc>
        <w:tc>
          <w:tcPr>
            <w:tcW w:w="1336" w:type="dxa"/>
            <w:vAlign w:val="center"/>
          </w:tcPr>
          <w:p>
            <w:pPr>
              <w:autoSpaceDE/>
              <w:autoSpaceDN/>
              <w:adjustRightInd/>
              <w:snapToGrid w:val="0"/>
              <w:spacing w:line="420" w:lineRule="exact"/>
              <w:jc w:val="center"/>
              <w:rPr>
                <w:rFonts w:hint="eastAsia" w:ascii="仿宋_GB2312" w:hAnsi="Calibri" w:eastAsia="仿宋_GB2312" w:cs="Times New Roman"/>
                <w:sz w:val="24"/>
                <w:szCs w:val="24"/>
              </w:rPr>
            </w:pPr>
            <w:r>
              <w:rPr>
                <w:rFonts w:hint="eastAsia" w:ascii="仿宋_GB2312" w:hAnsi="Calibri" w:eastAsia="仿宋_GB2312" w:cs="Times New Roman"/>
                <w:sz w:val="24"/>
                <w:szCs w:val="24"/>
              </w:rPr>
              <w:t>职称/职务</w:t>
            </w:r>
          </w:p>
        </w:tc>
        <w:tc>
          <w:tcPr>
            <w:tcW w:w="3526" w:type="dxa"/>
            <w:vAlign w:val="center"/>
          </w:tcPr>
          <w:p>
            <w:pPr>
              <w:autoSpaceDE/>
              <w:autoSpaceDN/>
              <w:adjustRightInd/>
              <w:snapToGrid w:val="0"/>
              <w:spacing w:line="420" w:lineRule="exact"/>
              <w:jc w:val="center"/>
              <w:rPr>
                <w:rFonts w:hint="eastAsia" w:ascii="仿宋_GB2312" w:hAnsi="Calibri" w:eastAsia="仿宋_GB2312" w:cs="Times New Roman"/>
                <w:sz w:val="24"/>
                <w:szCs w:val="24"/>
              </w:rPr>
            </w:pPr>
            <w:r>
              <w:rPr>
                <w:rFonts w:hint="eastAsia" w:ascii="仿宋_GB2312" w:hAnsi="Calibri" w:eastAsia="仿宋_GB2312" w:cs="Times New Roman"/>
                <w:sz w:val="24"/>
                <w:szCs w:val="24"/>
              </w:rPr>
              <w:t>所在单位</w:t>
            </w:r>
          </w:p>
        </w:tc>
        <w:tc>
          <w:tcPr>
            <w:tcW w:w="1748" w:type="dxa"/>
            <w:vAlign w:val="center"/>
          </w:tcPr>
          <w:p>
            <w:pPr>
              <w:autoSpaceDE/>
              <w:autoSpaceDN/>
              <w:adjustRightInd/>
              <w:snapToGrid w:val="0"/>
              <w:spacing w:line="420" w:lineRule="exact"/>
              <w:jc w:val="center"/>
              <w:rPr>
                <w:rFonts w:hint="eastAsia" w:ascii="仿宋_GB2312" w:hAnsi="Calibri" w:eastAsia="仿宋_GB2312" w:cs="Times New Roman"/>
                <w:sz w:val="24"/>
                <w:szCs w:val="24"/>
              </w:rPr>
            </w:pPr>
            <w:r>
              <w:rPr>
                <w:rFonts w:hint="eastAsia" w:ascii="仿宋_GB2312" w:hAnsi="Calibri" w:eastAsia="仿宋_GB2312" w:cs="Times New Roman"/>
                <w:sz w:val="24"/>
                <w:szCs w:val="24"/>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4" w:hRule="atLeast"/>
        </w:trPr>
        <w:tc>
          <w:tcPr>
            <w:tcW w:w="1151" w:type="dxa"/>
            <w:vAlign w:val="center"/>
          </w:tcPr>
          <w:p/>
        </w:tc>
        <w:tc>
          <w:tcPr>
            <w:tcW w:w="740" w:type="dxa"/>
            <w:vAlign w:val="center"/>
          </w:tcPr>
          <w:p/>
        </w:tc>
        <w:tc>
          <w:tcPr>
            <w:tcW w:w="1336" w:type="dxa"/>
            <w:vAlign w:val="center"/>
          </w:tcPr>
          <w:p/>
        </w:tc>
        <w:tc>
          <w:tcPr>
            <w:tcW w:w="3526" w:type="dxa"/>
            <w:vAlign w:val="center"/>
          </w:tcPr>
          <w:p/>
        </w:tc>
        <w:tc>
          <w:tcPr>
            <w:tcW w:w="174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4" w:hRule="atLeast"/>
        </w:trPr>
        <w:tc>
          <w:tcPr>
            <w:tcW w:w="1151" w:type="dxa"/>
            <w:vAlign w:val="center"/>
          </w:tcPr>
          <w:p/>
        </w:tc>
        <w:tc>
          <w:tcPr>
            <w:tcW w:w="740" w:type="dxa"/>
            <w:vAlign w:val="center"/>
          </w:tcPr>
          <w:p/>
        </w:tc>
        <w:tc>
          <w:tcPr>
            <w:tcW w:w="1336" w:type="dxa"/>
            <w:vAlign w:val="center"/>
          </w:tcPr>
          <w:p/>
        </w:tc>
        <w:tc>
          <w:tcPr>
            <w:tcW w:w="3526" w:type="dxa"/>
            <w:vAlign w:val="center"/>
          </w:tcPr>
          <w:p/>
        </w:tc>
        <w:tc>
          <w:tcPr>
            <w:tcW w:w="174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51" w:type="dxa"/>
            <w:vAlign w:val="center"/>
          </w:tcPr>
          <w:p/>
        </w:tc>
        <w:tc>
          <w:tcPr>
            <w:tcW w:w="740" w:type="dxa"/>
            <w:vAlign w:val="center"/>
          </w:tcPr>
          <w:p/>
        </w:tc>
        <w:tc>
          <w:tcPr>
            <w:tcW w:w="1336" w:type="dxa"/>
            <w:tcBorders>
              <w:top w:val="nil"/>
              <w:left w:val="nil"/>
              <w:bottom w:val="single" w:color="auto" w:sz="4" w:space="0"/>
              <w:right w:val="single" w:color="auto" w:sz="4" w:space="0"/>
            </w:tcBorders>
            <w:vAlign w:val="center"/>
          </w:tcPr>
          <w:p/>
        </w:tc>
        <w:tc>
          <w:tcPr>
            <w:tcW w:w="3526" w:type="dxa"/>
            <w:vAlign w:val="center"/>
          </w:tcPr>
          <w:p/>
        </w:tc>
        <w:tc>
          <w:tcPr>
            <w:tcW w:w="174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1" w:type="dxa"/>
            <w:vAlign w:val="center"/>
          </w:tcPr>
          <w:p/>
        </w:tc>
        <w:tc>
          <w:tcPr>
            <w:tcW w:w="740" w:type="dxa"/>
            <w:vAlign w:val="center"/>
          </w:tcPr>
          <w:p/>
        </w:tc>
        <w:tc>
          <w:tcPr>
            <w:tcW w:w="1336" w:type="dxa"/>
            <w:tcBorders>
              <w:top w:val="nil"/>
              <w:left w:val="nil"/>
              <w:bottom w:val="single" w:color="auto" w:sz="4" w:space="0"/>
              <w:right w:val="single" w:color="auto" w:sz="4" w:space="0"/>
            </w:tcBorders>
            <w:vAlign w:val="center"/>
          </w:tcPr>
          <w:p/>
        </w:tc>
        <w:tc>
          <w:tcPr>
            <w:tcW w:w="3526" w:type="dxa"/>
            <w:tcBorders>
              <w:top w:val="nil"/>
              <w:left w:val="nil"/>
              <w:bottom w:val="single" w:color="auto" w:sz="4" w:space="0"/>
              <w:right w:val="single" w:color="auto" w:sz="4" w:space="0"/>
            </w:tcBorders>
            <w:vAlign w:val="center"/>
          </w:tcPr>
          <w:p/>
        </w:tc>
        <w:tc>
          <w:tcPr>
            <w:tcW w:w="174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1" w:type="dxa"/>
            <w:vAlign w:val="center"/>
          </w:tcPr>
          <w:p/>
        </w:tc>
        <w:tc>
          <w:tcPr>
            <w:tcW w:w="740" w:type="dxa"/>
            <w:vAlign w:val="center"/>
          </w:tcPr>
          <w:p/>
        </w:tc>
        <w:tc>
          <w:tcPr>
            <w:tcW w:w="1336" w:type="dxa"/>
            <w:tcBorders>
              <w:top w:val="nil"/>
              <w:left w:val="nil"/>
              <w:bottom w:val="single" w:color="auto" w:sz="4" w:space="0"/>
              <w:right w:val="single" w:color="auto" w:sz="4" w:space="0"/>
            </w:tcBorders>
            <w:vAlign w:val="center"/>
          </w:tcPr>
          <w:p/>
        </w:tc>
        <w:tc>
          <w:tcPr>
            <w:tcW w:w="3526" w:type="dxa"/>
            <w:tcBorders>
              <w:top w:val="nil"/>
              <w:left w:val="nil"/>
              <w:bottom w:val="single" w:color="auto" w:sz="4" w:space="0"/>
              <w:right w:val="single" w:color="auto" w:sz="4" w:space="0"/>
            </w:tcBorders>
            <w:vAlign w:val="center"/>
          </w:tcPr>
          <w:p/>
        </w:tc>
        <w:tc>
          <w:tcPr>
            <w:tcW w:w="174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trPr>
        <w:tc>
          <w:tcPr>
            <w:tcW w:w="1151" w:type="dxa"/>
            <w:vAlign w:val="center"/>
          </w:tcPr>
          <w:p/>
        </w:tc>
        <w:tc>
          <w:tcPr>
            <w:tcW w:w="740" w:type="dxa"/>
            <w:vAlign w:val="center"/>
          </w:tcPr>
          <w:p/>
        </w:tc>
        <w:tc>
          <w:tcPr>
            <w:tcW w:w="1336" w:type="dxa"/>
            <w:tcBorders>
              <w:top w:val="nil"/>
              <w:left w:val="nil"/>
              <w:bottom w:val="single" w:color="auto" w:sz="4" w:space="0"/>
              <w:right w:val="single" w:color="auto" w:sz="4" w:space="0"/>
            </w:tcBorders>
            <w:vAlign w:val="center"/>
          </w:tcPr>
          <w:p/>
        </w:tc>
        <w:tc>
          <w:tcPr>
            <w:tcW w:w="3526" w:type="dxa"/>
            <w:tcBorders>
              <w:top w:val="nil"/>
              <w:left w:val="nil"/>
              <w:bottom w:val="single" w:color="auto" w:sz="4" w:space="0"/>
              <w:right w:val="single" w:color="auto" w:sz="4" w:space="0"/>
            </w:tcBorders>
            <w:vAlign w:val="center"/>
          </w:tcPr>
          <w:p/>
        </w:tc>
        <w:tc>
          <w:tcPr>
            <w:tcW w:w="174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1" w:type="dxa"/>
            <w:vAlign w:val="center"/>
          </w:tcPr>
          <w:p/>
        </w:tc>
        <w:tc>
          <w:tcPr>
            <w:tcW w:w="740" w:type="dxa"/>
            <w:vAlign w:val="center"/>
          </w:tcPr>
          <w:p/>
        </w:tc>
        <w:tc>
          <w:tcPr>
            <w:tcW w:w="1336" w:type="dxa"/>
            <w:tcBorders>
              <w:top w:val="nil"/>
              <w:left w:val="nil"/>
              <w:bottom w:val="single" w:color="auto" w:sz="4" w:space="0"/>
              <w:right w:val="single" w:color="auto" w:sz="4" w:space="0"/>
            </w:tcBorders>
            <w:vAlign w:val="center"/>
          </w:tcPr>
          <w:p/>
        </w:tc>
        <w:tc>
          <w:tcPr>
            <w:tcW w:w="3526" w:type="dxa"/>
            <w:tcBorders>
              <w:top w:val="nil"/>
              <w:left w:val="nil"/>
              <w:bottom w:val="single" w:color="auto" w:sz="4" w:space="0"/>
              <w:right w:val="single" w:color="auto" w:sz="4" w:space="0"/>
            </w:tcBorders>
            <w:vAlign w:val="center"/>
          </w:tcPr>
          <w:p/>
        </w:tc>
        <w:tc>
          <w:tcPr>
            <w:tcW w:w="174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1" w:type="dxa"/>
            <w:vAlign w:val="center"/>
          </w:tcPr>
          <w:p/>
        </w:tc>
        <w:tc>
          <w:tcPr>
            <w:tcW w:w="740" w:type="dxa"/>
            <w:vAlign w:val="center"/>
          </w:tcPr>
          <w:p/>
        </w:tc>
        <w:tc>
          <w:tcPr>
            <w:tcW w:w="1336" w:type="dxa"/>
            <w:tcBorders>
              <w:top w:val="nil"/>
              <w:left w:val="nil"/>
              <w:bottom w:val="single" w:color="auto" w:sz="4" w:space="0"/>
              <w:right w:val="single" w:color="auto" w:sz="4" w:space="0"/>
            </w:tcBorders>
            <w:vAlign w:val="center"/>
          </w:tcPr>
          <w:p/>
        </w:tc>
        <w:tc>
          <w:tcPr>
            <w:tcW w:w="3526" w:type="dxa"/>
            <w:tcBorders>
              <w:top w:val="nil"/>
              <w:left w:val="nil"/>
              <w:bottom w:val="single" w:color="auto" w:sz="4" w:space="0"/>
              <w:right w:val="single" w:color="auto" w:sz="4" w:space="0"/>
            </w:tcBorders>
            <w:vAlign w:val="center"/>
          </w:tcPr>
          <w:p/>
        </w:tc>
        <w:tc>
          <w:tcPr>
            <w:tcW w:w="174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51" w:type="dxa"/>
            <w:vAlign w:val="center"/>
          </w:tcPr>
          <w:p/>
        </w:tc>
        <w:tc>
          <w:tcPr>
            <w:tcW w:w="740" w:type="dxa"/>
            <w:vAlign w:val="center"/>
          </w:tcPr>
          <w:p/>
        </w:tc>
        <w:tc>
          <w:tcPr>
            <w:tcW w:w="1336" w:type="dxa"/>
            <w:tcBorders>
              <w:top w:val="nil"/>
              <w:left w:val="nil"/>
              <w:bottom w:val="single" w:color="auto" w:sz="4" w:space="0"/>
              <w:right w:val="single" w:color="auto" w:sz="4" w:space="0"/>
            </w:tcBorders>
            <w:vAlign w:val="center"/>
          </w:tcPr>
          <w:p/>
        </w:tc>
        <w:tc>
          <w:tcPr>
            <w:tcW w:w="3526" w:type="dxa"/>
            <w:tcBorders>
              <w:top w:val="nil"/>
              <w:left w:val="nil"/>
              <w:bottom w:val="single" w:color="auto" w:sz="4" w:space="0"/>
              <w:right w:val="single" w:color="auto" w:sz="4" w:space="0"/>
            </w:tcBorders>
            <w:vAlign w:val="center"/>
          </w:tcPr>
          <w:p/>
        </w:tc>
        <w:tc>
          <w:tcPr>
            <w:tcW w:w="174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4" w:hRule="atLeast"/>
        </w:trPr>
        <w:tc>
          <w:tcPr>
            <w:tcW w:w="1151" w:type="dxa"/>
            <w:vAlign w:val="center"/>
          </w:tcPr>
          <w:p/>
        </w:tc>
        <w:tc>
          <w:tcPr>
            <w:tcW w:w="740" w:type="dxa"/>
            <w:vAlign w:val="center"/>
          </w:tcPr>
          <w:p/>
        </w:tc>
        <w:tc>
          <w:tcPr>
            <w:tcW w:w="1336" w:type="dxa"/>
            <w:tcBorders>
              <w:top w:val="nil"/>
              <w:left w:val="nil"/>
              <w:bottom w:val="single" w:color="auto" w:sz="4" w:space="0"/>
              <w:right w:val="single" w:color="auto" w:sz="4" w:space="0"/>
            </w:tcBorders>
            <w:vAlign w:val="center"/>
          </w:tcPr>
          <w:p/>
        </w:tc>
        <w:tc>
          <w:tcPr>
            <w:tcW w:w="3526" w:type="dxa"/>
            <w:tcBorders>
              <w:top w:val="nil"/>
              <w:left w:val="nil"/>
              <w:bottom w:val="single" w:color="auto" w:sz="4" w:space="0"/>
              <w:right w:val="single" w:color="auto" w:sz="4" w:space="0"/>
            </w:tcBorders>
            <w:vAlign w:val="center"/>
          </w:tcPr>
          <w:p/>
        </w:tc>
        <w:tc>
          <w:tcPr>
            <w:tcW w:w="174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1" w:type="dxa"/>
            <w:vAlign w:val="center"/>
          </w:tcPr>
          <w:p/>
        </w:tc>
        <w:tc>
          <w:tcPr>
            <w:tcW w:w="740" w:type="dxa"/>
            <w:vAlign w:val="center"/>
          </w:tcPr>
          <w:p/>
        </w:tc>
        <w:tc>
          <w:tcPr>
            <w:tcW w:w="1336" w:type="dxa"/>
            <w:tcBorders>
              <w:top w:val="nil"/>
              <w:left w:val="nil"/>
              <w:bottom w:val="single" w:color="auto" w:sz="4" w:space="0"/>
              <w:right w:val="single" w:color="auto" w:sz="4" w:space="0"/>
            </w:tcBorders>
            <w:vAlign w:val="center"/>
          </w:tcPr>
          <w:p/>
        </w:tc>
        <w:tc>
          <w:tcPr>
            <w:tcW w:w="3526" w:type="dxa"/>
            <w:tcBorders>
              <w:top w:val="nil"/>
              <w:left w:val="nil"/>
              <w:bottom w:val="single" w:color="auto" w:sz="4" w:space="0"/>
              <w:right w:val="single" w:color="auto" w:sz="4" w:space="0"/>
            </w:tcBorders>
            <w:vAlign w:val="center"/>
          </w:tcPr>
          <w:p/>
        </w:tc>
        <w:tc>
          <w:tcPr>
            <w:tcW w:w="174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1" w:type="dxa"/>
            <w:vAlign w:val="center"/>
          </w:tcPr>
          <w:p/>
        </w:tc>
        <w:tc>
          <w:tcPr>
            <w:tcW w:w="740" w:type="dxa"/>
            <w:vAlign w:val="center"/>
          </w:tcPr>
          <w:p/>
        </w:tc>
        <w:tc>
          <w:tcPr>
            <w:tcW w:w="1336" w:type="dxa"/>
            <w:tcBorders>
              <w:top w:val="nil"/>
              <w:left w:val="nil"/>
              <w:bottom w:val="single" w:color="auto" w:sz="4" w:space="0"/>
              <w:right w:val="single" w:color="auto" w:sz="4" w:space="0"/>
            </w:tcBorders>
            <w:vAlign w:val="center"/>
          </w:tcPr>
          <w:p/>
        </w:tc>
        <w:tc>
          <w:tcPr>
            <w:tcW w:w="3526" w:type="dxa"/>
            <w:tcBorders>
              <w:top w:val="nil"/>
              <w:left w:val="nil"/>
              <w:bottom w:val="single" w:color="auto" w:sz="4" w:space="0"/>
              <w:right w:val="single" w:color="auto" w:sz="4" w:space="0"/>
            </w:tcBorders>
            <w:vAlign w:val="center"/>
          </w:tcPr>
          <w:p/>
        </w:tc>
        <w:tc>
          <w:tcPr>
            <w:tcW w:w="174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trPr>
        <w:tc>
          <w:tcPr>
            <w:tcW w:w="1151" w:type="dxa"/>
            <w:tcBorders>
              <w:bottom w:val="single" w:color="auto" w:sz="4" w:space="0"/>
            </w:tcBorders>
            <w:vAlign w:val="center"/>
          </w:tcPr>
          <w:p/>
        </w:tc>
        <w:tc>
          <w:tcPr>
            <w:tcW w:w="740" w:type="dxa"/>
            <w:tcBorders>
              <w:bottom w:val="single" w:color="auto" w:sz="4" w:space="0"/>
            </w:tcBorders>
            <w:vAlign w:val="center"/>
          </w:tcPr>
          <w:p/>
        </w:tc>
        <w:tc>
          <w:tcPr>
            <w:tcW w:w="1336" w:type="dxa"/>
            <w:tcBorders>
              <w:top w:val="nil"/>
              <w:left w:val="nil"/>
              <w:bottom w:val="single" w:color="auto" w:sz="4" w:space="0"/>
              <w:right w:val="single" w:color="auto" w:sz="4" w:space="0"/>
            </w:tcBorders>
            <w:vAlign w:val="center"/>
          </w:tcPr>
          <w:p/>
        </w:tc>
        <w:tc>
          <w:tcPr>
            <w:tcW w:w="3526" w:type="dxa"/>
            <w:tcBorders>
              <w:top w:val="nil"/>
              <w:left w:val="nil"/>
              <w:bottom w:val="single" w:color="auto" w:sz="4" w:space="0"/>
              <w:right w:val="single" w:color="auto" w:sz="4" w:space="0"/>
            </w:tcBorders>
            <w:vAlign w:val="center"/>
          </w:tcPr>
          <w:p/>
        </w:tc>
        <w:tc>
          <w:tcPr>
            <w:tcW w:w="1748" w:type="dxa"/>
            <w:tcBorders>
              <w:bottom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4" w:hRule="atLeast"/>
        </w:trPr>
        <w:tc>
          <w:tcPr>
            <w:tcW w:w="1151" w:type="dxa"/>
            <w:tcBorders>
              <w:top w:val="single" w:color="auto" w:sz="4" w:space="0"/>
              <w:bottom w:val="single" w:color="auto" w:sz="4" w:space="0"/>
              <w:right w:val="single" w:color="auto" w:sz="4" w:space="0"/>
            </w:tcBorders>
            <w:vAlign w:val="center"/>
          </w:tcPr>
          <w:p/>
        </w:tc>
        <w:tc>
          <w:tcPr>
            <w:tcW w:w="740" w:type="dxa"/>
            <w:tcBorders>
              <w:top w:val="single" w:color="auto" w:sz="4" w:space="0"/>
              <w:left w:val="single" w:color="auto" w:sz="4" w:space="0"/>
              <w:bottom w:val="single" w:color="auto" w:sz="4" w:space="0"/>
              <w:right w:val="single" w:color="auto" w:sz="4" w:space="0"/>
            </w:tcBorders>
            <w:vAlign w:val="center"/>
          </w:tcPr>
          <w:p/>
        </w:tc>
        <w:tc>
          <w:tcPr>
            <w:tcW w:w="1336" w:type="dxa"/>
            <w:tcBorders>
              <w:top w:val="single" w:color="auto" w:sz="4" w:space="0"/>
              <w:left w:val="single" w:color="auto" w:sz="4" w:space="0"/>
              <w:bottom w:val="single" w:color="auto" w:sz="4" w:space="0"/>
              <w:right w:val="single" w:color="auto" w:sz="4" w:space="0"/>
            </w:tcBorders>
            <w:vAlign w:val="center"/>
          </w:tcPr>
          <w:p/>
        </w:tc>
        <w:tc>
          <w:tcPr>
            <w:tcW w:w="3526" w:type="dxa"/>
            <w:tcBorders>
              <w:top w:val="single" w:color="auto" w:sz="4" w:space="0"/>
              <w:left w:val="single" w:color="auto" w:sz="4" w:space="0"/>
              <w:bottom w:val="single" w:color="auto" w:sz="4" w:space="0"/>
              <w:right w:val="single" w:color="auto" w:sz="4" w:space="0"/>
            </w:tcBorders>
            <w:vAlign w:val="center"/>
          </w:tcPr>
          <w:p/>
        </w:tc>
        <w:tc>
          <w:tcPr>
            <w:tcW w:w="1748" w:type="dxa"/>
            <w:tcBorders>
              <w:top w:val="single" w:color="auto" w:sz="4" w:space="0"/>
              <w:left w:val="single" w:color="auto" w:sz="4" w:space="0"/>
              <w:bottom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1" w:type="dxa"/>
            <w:tcBorders>
              <w:top w:val="single" w:color="auto" w:sz="4" w:space="0"/>
              <w:bottom w:val="single" w:color="auto" w:sz="4" w:space="0"/>
              <w:right w:val="single" w:color="auto" w:sz="4" w:space="0"/>
            </w:tcBorders>
            <w:vAlign w:val="center"/>
          </w:tcPr>
          <w:p/>
        </w:tc>
        <w:tc>
          <w:tcPr>
            <w:tcW w:w="740" w:type="dxa"/>
            <w:tcBorders>
              <w:top w:val="single" w:color="auto" w:sz="4" w:space="0"/>
              <w:left w:val="single" w:color="auto" w:sz="4" w:space="0"/>
              <w:bottom w:val="single" w:color="auto" w:sz="4" w:space="0"/>
              <w:right w:val="single" w:color="auto" w:sz="4" w:space="0"/>
            </w:tcBorders>
            <w:vAlign w:val="center"/>
          </w:tcPr>
          <w:p/>
        </w:tc>
        <w:tc>
          <w:tcPr>
            <w:tcW w:w="1336" w:type="dxa"/>
            <w:tcBorders>
              <w:top w:val="single" w:color="auto" w:sz="4" w:space="0"/>
              <w:left w:val="single" w:color="auto" w:sz="4" w:space="0"/>
              <w:bottom w:val="single" w:color="auto" w:sz="4" w:space="0"/>
              <w:right w:val="single" w:color="auto" w:sz="4" w:space="0"/>
            </w:tcBorders>
            <w:vAlign w:val="center"/>
          </w:tcPr>
          <w:p/>
        </w:tc>
        <w:tc>
          <w:tcPr>
            <w:tcW w:w="3526" w:type="dxa"/>
            <w:tcBorders>
              <w:top w:val="single" w:color="auto" w:sz="4" w:space="0"/>
              <w:left w:val="single" w:color="auto" w:sz="4" w:space="0"/>
              <w:bottom w:val="single" w:color="auto" w:sz="4" w:space="0"/>
              <w:right w:val="single" w:color="auto" w:sz="4" w:space="0"/>
            </w:tcBorders>
            <w:vAlign w:val="center"/>
          </w:tcPr>
          <w:p/>
        </w:tc>
        <w:tc>
          <w:tcPr>
            <w:tcW w:w="1748" w:type="dxa"/>
            <w:tcBorders>
              <w:top w:val="single" w:color="auto" w:sz="4" w:space="0"/>
              <w:left w:val="single" w:color="auto" w:sz="4" w:space="0"/>
              <w:bottom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1" w:type="dxa"/>
            <w:tcBorders>
              <w:top w:val="single" w:color="auto" w:sz="4" w:space="0"/>
              <w:bottom w:val="single" w:color="auto" w:sz="4" w:space="0"/>
              <w:right w:val="single" w:color="auto" w:sz="4" w:space="0"/>
            </w:tcBorders>
            <w:vAlign w:val="center"/>
          </w:tcPr>
          <w:p/>
        </w:tc>
        <w:tc>
          <w:tcPr>
            <w:tcW w:w="740" w:type="dxa"/>
            <w:tcBorders>
              <w:top w:val="single" w:color="auto" w:sz="4" w:space="0"/>
              <w:left w:val="single" w:color="auto" w:sz="4" w:space="0"/>
              <w:bottom w:val="single" w:color="auto" w:sz="4" w:space="0"/>
              <w:right w:val="single" w:color="auto" w:sz="4" w:space="0"/>
            </w:tcBorders>
            <w:vAlign w:val="center"/>
          </w:tcPr>
          <w:p/>
        </w:tc>
        <w:tc>
          <w:tcPr>
            <w:tcW w:w="1336" w:type="dxa"/>
            <w:tcBorders>
              <w:top w:val="single" w:color="auto" w:sz="4" w:space="0"/>
              <w:left w:val="single" w:color="auto" w:sz="4" w:space="0"/>
              <w:bottom w:val="single" w:color="auto" w:sz="4" w:space="0"/>
              <w:right w:val="single" w:color="auto" w:sz="4" w:space="0"/>
            </w:tcBorders>
            <w:vAlign w:val="center"/>
          </w:tcPr>
          <w:p/>
        </w:tc>
        <w:tc>
          <w:tcPr>
            <w:tcW w:w="3526" w:type="dxa"/>
            <w:tcBorders>
              <w:top w:val="single" w:color="auto" w:sz="4" w:space="0"/>
              <w:left w:val="single" w:color="auto" w:sz="4" w:space="0"/>
              <w:bottom w:val="single" w:color="auto" w:sz="4" w:space="0"/>
              <w:right w:val="single" w:color="auto" w:sz="4" w:space="0"/>
            </w:tcBorders>
            <w:vAlign w:val="center"/>
          </w:tcPr>
          <w:p/>
        </w:tc>
        <w:tc>
          <w:tcPr>
            <w:tcW w:w="1748" w:type="dxa"/>
            <w:tcBorders>
              <w:top w:val="single" w:color="auto" w:sz="4" w:space="0"/>
              <w:left w:val="single" w:color="auto" w:sz="4" w:space="0"/>
              <w:bottom w:val="single" w:color="auto" w:sz="4" w:space="0"/>
            </w:tcBorders>
            <w:vAlign w:val="center"/>
          </w:tcPr>
          <w:p/>
        </w:tc>
      </w:tr>
    </w:tbl>
    <w:p>
      <w:pPr>
        <w:autoSpaceDE/>
        <w:autoSpaceDN/>
        <w:adjustRightInd/>
        <w:snapToGrid w:val="0"/>
        <w:spacing w:after="100" w:afterAutospacing="1" w:line="420" w:lineRule="exact"/>
        <w:rPr>
          <w:rFonts w:hint="eastAsia" w:ascii="黑体" w:hAnsi="黑体" w:eastAsia="黑体" w:cs="Times New Roman"/>
          <w:sz w:val="28"/>
          <w:szCs w:val="22"/>
        </w:rPr>
      </w:pPr>
    </w:p>
    <w:p>
      <w:pPr>
        <w:autoSpaceDE/>
        <w:autoSpaceDN/>
        <w:adjustRightInd/>
        <w:snapToGrid w:val="0"/>
        <w:spacing w:after="100" w:afterAutospacing="1" w:line="420" w:lineRule="exact"/>
        <w:rPr>
          <w:rFonts w:hint="eastAsia" w:ascii="黑体" w:hAnsi="黑体" w:eastAsia="黑体" w:cs="Times New Roman"/>
          <w:sz w:val="28"/>
          <w:szCs w:val="22"/>
        </w:rPr>
      </w:pPr>
    </w:p>
    <w:p>
      <w:pPr>
        <w:autoSpaceDE/>
        <w:autoSpaceDN/>
        <w:adjustRightInd/>
        <w:snapToGrid w:val="0"/>
        <w:spacing w:after="100" w:afterAutospacing="1" w:line="420" w:lineRule="exact"/>
        <w:ind w:firstLine="560" w:firstLineChars="200"/>
        <w:rPr>
          <w:rFonts w:hint="eastAsia" w:ascii="黑体" w:hAnsi="黑体" w:eastAsia="黑体" w:cs="Times New Roman"/>
          <w:sz w:val="28"/>
          <w:szCs w:val="22"/>
        </w:rPr>
      </w:pPr>
      <w:r>
        <w:rPr>
          <w:rFonts w:hint="eastAsia" w:ascii="黑体" w:hAnsi="黑体" w:eastAsia="黑体" w:cs="Times New Roman"/>
          <w:sz w:val="28"/>
          <w:szCs w:val="22"/>
        </w:rPr>
        <w:t>十二、审核意见</w:t>
      </w:r>
    </w:p>
    <w:tbl>
      <w:tblPr>
        <w:tblStyle w:val="14"/>
        <w:tblW w:w="8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9" w:hRule="atLeast"/>
          <w:jc w:val="center"/>
        </w:trPr>
        <w:tc>
          <w:tcPr>
            <w:tcW w:w="8991" w:type="dxa"/>
          </w:tcPr>
          <w:p/>
          <w:p>
            <w:pPr>
              <w:autoSpaceDE/>
              <w:autoSpaceDN/>
              <w:adjustRightInd w:val="0"/>
              <w:snapToGrid w:val="0"/>
              <w:ind w:firstLine="482"/>
              <w:rPr>
                <w:rFonts w:hint="eastAsia" w:ascii="仿宋_GB2312" w:hAnsi="Times New Roman" w:eastAsia="仿宋_GB2312" w:cs="Times New Roman"/>
                <w:b/>
                <w:sz w:val="24"/>
                <w:szCs w:val="22"/>
              </w:rPr>
            </w:pPr>
            <w:r>
              <w:rPr>
                <w:rFonts w:hint="eastAsia" w:ascii="仿宋_GB2312" w:hAnsi="Times New Roman" w:eastAsia="仿宋_GB2312" w:cs="Times New Roman"/>
                <w:b/>
                <w:sz w:val="24"/>
                <w:szCs w:val="22"/>
              </w:rPr>
              <w:t>课题</w:t>
            </w:r>
            <w:r>
              <w:rPr>
                <w:rFonts w:hint="eastAsia" w:hAnsi="Times New Roman" w:cs="Times New Roman"/>
                <w:b/>
                <w:color w:val="auto"/>
                <w:sz w:val="24"/>
                <w:szCs w:val="22"/>
                <w:lang w:val="en-US" w:eastAsia="zh-CN"/>
              </w:rPr>
              <w:t>负责人</w:t>
            </w:r>
            <w:r>
              <w:rPr>
                <w:rFonts w:hint="eastAsia" w:ascii="仿宋_GB2312" w:hAnsi="Times New Roman" w:eastAsia="仿宋_GB2312" w:cs="Times New Roman"/>
                <w:b/>
                <w:sz w:val="24"/>
                <w:szCs w:val="22"/>
              </w:rPr>
              <w:t>单位意见：</w:t>
            </w:r>
          </w:p>
          <w:p/>
          <w:p>
            <w:pPr>
              <w:autoSpaceDE/>
              <w:autoSpaceDN/>
              <w:adjustRightInd w:val="0"/>
              <w:snapToGrid w:val="0"/>
              <w:ind w:firstLine="480"/>
              <w:rPr>
                <w:rFonts w:hint="eastAsia"/>
              </w:rPr>
            </w:pPr>
            <w:r>
              <w:rPr>
                <w:rFonts w:hint="eastAsia"/>
              </w:rPr>
              <w:t xml:space="preserve">    </w:t>
            </w:r>
            <w:r>
              <w:rPr>
                <w:rFonts w:hint="eastAsia" w:ascii="仿宋_GB2312" w:hAnsi="Times New Roman" w:eastAsia="仿宋_GB2312" w:cs="Times New Roman"/>
                <w:sz w:val="24"/>
                <w:szCs w:val="22"/>
              </w:rPr>
              <w:t>本单位对以上内容的真实性和准确性负责。</w:t>
            </w:r>
          </w:p>
          <w:p>
            <w:pPr>
              <w:autoSpaceDE/>
              <w:autoSpaceDN/>
              <w:adjustRightInd w:val="0"/>
              <w:snapToGrid w:val="0"/>
              <w:ind w:firstLine="480"/>
              <w:rPr>
                <w:rFonts w:hint="eastAsia" w:ascii="仿宋_GB2312" w:hAnsi="Times New Roman" w:eastAsia="仿宋_GB2312" w:cs="Times New Roman"/>
                <w:sz w:val="24"/>
                <w:szCs w:val="22"/>
              </w:rPr>
            </w:pPr>
          </w:p>
          <w:p>
            <w:r>
              <w:rPr>
                <w:rFonts w:hint="eastAsia"/>
              </w:rPr>
              <w:t xml:space="preserve"> </w:t>
            </w:r>
            <w:r>
              <w:t xml:space="preserve">   </w:t>
            </w:r>
          </w:p>
          <w:p>
            <w:pPr>
              <w:autoSpaceDE/>
              <w:autoSpaceDN/>
              <w:adjustRightInd w:val="0"/>
              <w:snapToGrid w:val="0"/>
              <w:ind w:firstLine="480"/>
              <w:rPr>
                <w:rFonts w:hint="eastAsia" w:ascii="仿宋_GB2312" w:hAnsi="Times New Roman" w:eastAsia="仿宋_GB2312" w:cs="Times New Roman"/>
                <w:sz w:val="24"/>
                <w:szCs w:val="22"/>
              </w:rPr>
            </w:pPr>
            <w:r>
              <w:rPr>
                <w:rFonts w:hint="eastAsia"/>
              </w:rPr>
              <w:t xml:space="preserve">                                       </w:t>
            </w:r>
            <w:r>
              <w:t xml:space="preserve">            </w:t>
            </w:r>
            <w:r>
              <w:rPr>
                <w:rFonts w:hint="eastAsia" w:ascii="仿宋_GB2312" w:hAnsi="Times New Roman" w:eastAsia="仿宋_GB2312" w:cs="Times New Roman"/>
                <w:sz w:val="24"/>
                <w:szCs w:val="22"/>
              </w:rPr>
              <w:t>（单位公章）</w:t>
            </w:r>
          </w:p>
          <w:p>
            <w:pPr>
              <w:autoSpaceDE/>
              <w:autoSpaceDN/>
              <w:adjustRightInd w:val="0"/>
              <w:snapToGrid w:val="0"/>
              <w:ind w:firstLine="480"/>
              <w:rPr>
                <w:rFonts w:hint="eastAsia" w:ascii="仿宋_GB2312" w:hAnsi="Times New Roman" w:eastAsia="仿宋_GB2312" w:cs="Times New Roman"/>
                <w:sz w:val="24"/>
                <w:szCs w:val="22"/>
              </w:rPr>
            </w:pPr>
            <w:r>
              <w:rPr>
                <w:rFonts w:hint="eastAsia" w:ascii="仿宋_GB2312" w:hAnsi="Times New Roman" w:eastAsia="仿宋_GB2312" w:cs="Times New Roman"/>
                <w:sz w:val="24"/>
                <w:szCs w:val="22"/>
              </w:rPr>
              <w:t xml:space="preserve">                                                    </w:t>
            </w:r>
          </w:p>
          <w:p>
            <w:pPr>
              <w:autoSpaceDE/>
              <w:autoSpaceDN/>
              <w:adjustRightInd w:val="0"/>
              <w:snapToGrid w:val="0"/>
              <w:ind w:firstLine="5368" w:firstLineChars="2237"/>
              <w:rPr>
                <w:rFonts w:hint="eastAsia" w:ascii="仿宋_GB2312" w:hAnsi="Times New Roman" w:eastAsia="仿宋_GB2312" w:cs="Times New Roman"/>
                <w:sz w:val="24"/>
                <w:szCs w:val="22"/>
              </w:rPr>
            </w:pPr>
          </w:p>
          <w:p>
            <w:pPr>
              <w:autoSpaceDE/>
              <w:autoSpaceDN/>
              <w:adjustRightInd w:val="0"/>
              <w:snapToGrid w:val="0"/>
              <w:ind w:firstLine="5760" w:firstLineChars="2400"/>
              <w:rPr>
                <w:rFonts w:hint="eastAsia" w:ascii="仿宋_GB2312" w:hAnsi="Times New Roman" w:eastAsia="仿宋_GB2312" w:cs="Times New Roman"/>
                <w:sz w:val="24"/>
                <w:szCs w:val="22"/>
              </w:rPr>
            </w:pPr>
            <w:r>
              <w:rPr>
                <w:rFonts w:hint="eastAsia" w:ascii="仿宋_GB2312" w:hAnsi="Times New Roman" w:eastAsia="仿宋_GB2312" w:cs="Times New Roman"/>
                <w:sz w:val="24"/>
                <w:szCs w:val="22"/>
              </w:rPr>
              <w:t>年    月    日</w:t>
            </w:r>
          </w:p>
          <w:p>
            <w:pPr>
              <w:autoSpaceDE/>
              <w:autoSpaceDN/>
              <w:adjustRightInd w:val="0"/>
              <w:snapToGrid w:val="0"/>
              <w:ind w:firstLine="480"/>
              <w:rPr>
                <w:rFonts w:hint="eastAsia" w:ascii="仿宋_GB2312" w:hAnsi="Times New Roman" w:eastAsia="仿宋_GB2312" w:cs="Times New Roman"/>
                <w:sz w:val="24"/>
                <w:szCs w:val="22"/>
              </w:rPr>
            </w:pPr>
          </w:p>
          <w:p/>
          <w:p/>
          <w:p>
            <w:pPr>
              <w:autoSpaceDE/>
              <w:autoSpaceDN/>
              <w:adjustRightInd w:val="0"/>
              <w:snapToGrid w:val="0"/>
              <w:ind w:firstLine="482"/>
              <w:rPr>
                <w:rFonts w:hint="eastAsia" w:ascii="仿宋_GB2312" w:hAnsi="Times New Roman" w:eastAsia="仿宋_GB2312" w:cs="Times New Roman"/>
                <w:b/>
                <w:sz w:val="24"/>
                <w:szCs w:val="22"/>
                <w:lang w:eastAsia="zh-CN"/>
              </w:rPr>
            </w:pPr>
            <w:r>
              <w:rPr>
                <w:rFonts w:hint="eastAsia" w:ascii="仿宋_GB2312" w:hAnsi="Times New Roman" w:eastAsia="仿宋_GB2312" w:cs="Times New Roman"/>
                <w:b/>
                <w:sz w:val="24"/>
                <w:szCs w:val="22"/>
                <w:lang w:eastAsia="zh-CN"/>
              </w:rPr>
              <w:t>课题协作（参与）单位意见：</w:t>
            </w:r>
          </w:p>
          <w:p/>
          <w:p/>
          <w:p/>
          <w:p>
            <w:r>
              <w:rPr>
                <w:rFonts w:hint="eastAsia"/>
              </w:rPr>
              <w:t xml:space="preserve">                             </w:t>
            </w:r>
          </w:p>
          <w:p>
            <w:pPr>
              <w:autoSpaceDE/>
              <w:autoSpaceDN/>
              <w:adjustRightInd w:val="0"/>
              <w:snapToGrid w:val="0"/>
              <w:ind w:firstLine="3200" w:firstLineChars="1600"/>
              <w:rPr>
                <w:rFonts w:ascii="仿宋_GB2312" w:hAnsi="Times New Roman" w:eastAsia="仿宋_GB2312" w:cs="Times New Roman"/>
                <w:sz w:val="24"/>
                <w:szCs w:val="22"/>
              </w:rPr>
            </w:pPr>
            <w:r>
              <w:rPr>
                <w:rFonts w:hint="eastAsia"/>
              </w:rPr>
              <w:t xml:space="preserve">       </w:t>
            </w:r>
            <w:r>
              <w:t xml:space="preserve">                 </w:t>
            </w:r>
            <w:r>
              <w:rPr>
                <w:rFonts w:hint="eastAsia" w:ascii="仿宋_GB2312" w:hAnsi="Times New Roman" w:eastAsia="仿宋_GB2312" w:cs="Times New Roman"/>
                <w:sz w:val="24"/>
                <w:szCs w:val="22"/>
              </w:rPr>
              <w:t>（单位公章）</w:t>
            </w:r>
          </w:p>
          <w:p>
            <w:pPr>
              <w:autoSpaceDE/>
              <w:autoSpaceDN/>
              <w:adjustRightInd w:val="0"/>
              <w:snapToGrid w:val="0"/>
              <w:ind w:firstLine="3840" w:firstLineChars="1600"/>
              <w:rPr>
                <w:rFonts w:ascii="仿宋_GB2312" w:hAnsi="Times New Roman" w:eastAsia="仿宋_GB2312" w:cs="Times New Roman"/>
                <w:sz w:val="24"/>
                <w:szCs w:val="22"/>
              </w:rPr>
            </w:pPr>
          </w:p>
          <w:p>
            <w:pPr>
              <w:autoSpaceDE/>
              <w:autoSpaceDN/>
              <w:adjustRightInd w:val="0"/>
              <w:snapToGrid w:val="0"/>
              <w:ind w:left="6950" w:leftChars="1915" w:hanging="3120" w:hangingChars="1300"/>
              <w:rPr>
                <w:rFonts w:hint="eastAsia" w:ascii="仿宋_GB2312" w:hAnsi="Times New Roman" w:eastAsia="仿宋_GB2312" w:cs="Times New Roman"/>
                <w:sz w:val="24"/>
                <w:szCs w:val="22"/>
              </w:rPr>
            </w:pPr>
            <w:r>
              <w:rPr>
                <w:rFonts w:hint="eastAsia" w:ascii="仿宋_GB2312" w:hAnsi="Times New Roman" w:eastAsia="仿宋_GB2312" w:cs="Times New Roman"/>
                <w:sz w:val="24"/>
                <w:szCs w:val="22"/>
              </w:rPr>
              <w:t xml:space="preserve">                                               </w:t>
            </w:r>
          </w:p>
          <w:p>
            <w:pPr>
              <w:autoSpaceDE/>
              <w:autoSpaceDN/>
              <w:adjustRightInd w:val="0"/>
              <w:snapToGrid w:val="0"/>
              <w:ind w:left="6950" w:leftChars="2875" w:hanging="1200" w:hangingChars="500"/>
              <w:rPr>
                <w:rFonts w:ascii="仿宋_GB2312" w:hAnsi="Times New Roman" w:eastAsia="仿宋_GB2312" w:cs="Times New Roman"/>
                <w:sz w:val="24"/>
                <w:szCs w:val="22"/>
              </w:rPr>
            </w:pPr>
            <w:r>
              <w:rPr>
                <w:rFonts w:hint="eastAsia" w:ascii="仿宋_GB2312" w:hAnsi="Times New Roman" w:eastAsia="仿宋_GB2312" w:cs="Times New Roman"/>
                <w:sz w:val="24"/>
                <w:szCs w:val="22"/>
              </w:rPr>
              <w:t xml:space="preserve">年  </w:t>
            </w:r>
            <w:r>
              <w:rPr>
                <w:rFonts w:ascii="仿宋_GB2312" w:hAnsi="Times New Roman" w:eastAsia="仿宋_GB2312" w:cs="Times New Roman"/>
                <w:sz w:val="24"/>
                <w:szCs w:val="22"/>
              </w:rPr>
              <w:t xml:space="preserve">  </w:t>
            </w:r>
            <w:r>
              <w:rPr>
                <w:rFonts w:hint="eastAsia" w:ascii="仿宋_GB2312" w:hAnsi="Times New Roman" w:eastAsia="仿宋_GB2312" w:cs="Times New Roman"/>
                <w:sz w:val="24"/>
                <w:szCs w:val="22"/>
              </w:rPr>
              <w:t xml:space="preserve">月  </w:t>
            </w:r>
            <w:r>
              <w:rPr>
                <w:rFonts w:ascii="仿宋_GB2312" w:hAnsi="Times New Roman" w:eastAsia="仿宋_GB2312" w:cs="Times New Roman"/>
                <w:sz w:val="24"/>
                <w:szCs w:val="22"/>
              </w:rPr>
              <w:t xml:space="preserve">  </w:t>
            </w:r>
            <w:r>
              <w:rPr>
                <w:rFonts w:hint="eastAsia" w:ascii="仿宋_GB2312" w:hAnsi="Times New Roman" w:eastAsia="仿宋_GB2312" w:cs="Times New Roman"/>
                <w:sz w:val="24"/>
                <w:szCs w:val="22"/>
              </w:rPr>
              <w:t>日</w:t>
            </w:r>
          </w:p>
          <w:p>
            <w:pPr>
              <w:autoSpaceDE/>
              <w:autoSpaceDN/>
              <w:adjustRightInd w:val="0"/>
              <w:snapToGrid w:val="0"/>
              <w:ind w:firstLine="3840" w:firstLineChars="1600"/>
              <w:rPr>
                <w:rFonts w:ascii="仿宋_GB2312" w:hAnsi="Times New Roman" w:eastAsia="仿宋_GB2312" w:cs="Times New Roman"/>
                <w:sz w:val="24"/>
                <w:szCs w:val="22"/>
              </w:rPr>
            </w:pPr>
          </w:p>
          <w:p/>
          <w:p>
            <w:pPr>
              <w:autoSpaceDE/>
              <w:autoSpaceDN/>
              <w:adjustRightInd w:val="0"/>
              <w:snapToGrid w:val="0"/>
              <w:ind w:firstLine="482"/>
              <w:rPr>
                <w:rFonts w:hint="eastAsia" w:ascii="仿宋_GB2312" w:hAnsi="Times New Roman" w:eastAsia="仿宋_GB2312" w:cs="Times New Roman"/>
                <w:b/>
                <w:sz w:val="24"/>
                <w:szCs w:val="22"/>
                <w:lang w:eastAsia="zh-CN"/>
              </w:rPr>
            </w:pPr>
            <w:r>
              <w:rPr>
                <w:rFonts w:hint="eastAsia" w:ascii="仿宋_GB2312" w:hAnsi="Times New Roman" w:eastAsia="仿宋_GB2312" w:cs="Times New Roman"/>
                <w:b/>
                <w:sz w:val="24"/>
                <w:szCs w:val="22"/>
                <w:lang w:eastAsia="zh-CN"/>
              </w:rPr>
              <w:t>课题主管单位（广东省农业技术推广中心）意见：</w:t>
            </w:r>
          </w:p>
          <w:p/>
          <w:p/>
          <w:p/>
          <w:p/>
          <w:p>
            <w:pPr>
              <w:autoSpaceDE/>
              <w:autoSpaceDN/>
              <w:adjustRightInd w:val="0"/>
              <w:snapToGrid w:val="0"/>
              <w:ind w:firstLine="480"/>
              <w:rPr>
                <w:rFonts w:hint="eastAsia"/>
              </w:rPr>
            </w:pPr>
            <w:r>
              <w:rPr>
                <w:rFonts w:hint="eastAsia"/>
              </w:rPr>
              <w:t xml:space="preserve">                                        </w:t>
            </w:r>
            <w:r>
              <w:t xml:space="preserve">            </w:t>
            </w:r>
            <w:r>
              <w:rPr>
                <w:rFonts w:hint="eastAsia" w:ascii="仿宋_GB2312" w:hAnsi="Times New Roman" w:eastAsia="仿宋_GB2312" w:cs="Times New Roman"/>
                <w:sz w:val="24"/>
                <w:szCs w:val="22"/>
              </w:rPr>
              <w:t>（单位公章）</w:t>
            </w:r>
          </w:p>
          <w:p>
            <w:pPr>
              <w:autoSpaceDE/>
              <w:autoSpaceDN/>
              <w:adjustRightInd w:val="0"/>
              <w:snapToGrid w:val="0"/>
              <w:ind w:firstLine="480"/>
              <w:rPr>
                <w:rFonts w:hint="eastAsia" w:ascii="仿宋_GB2312" w:hAnsi="Times New Roman" w:eastAsia="仿宋_GB2312" w:cs="Times New Roman"/>
                <w:sz w:val="24"/>
                <w:szCs w:val="22"/>
              </w:rPr>
            </w:pPr>
            <w:r>
              <w:rPr>
                <w:rFonts w:hint="eastAsia" w:ascii="仿宋_GB2312" w:hAnsi="Times New Roman" w:eastAsia="仿宋_GB2312" w:cs="Times New Roman"/>
                <w:sz w:val="24"/>
                <w:szCs w:val="22"/>
              </w:rPr>
              <w:t xml:space="preserve">                                                     </w:t>
            </w:r>
          </w:p>
          <w:p>
            <w:pPr>
              <w:autoSpaceDE/>
              <w:autoSpaceDN/>
              <w:adjustRightInd w:val="0"/>
              <w:snapToGrid w:val="0"/>
              <w:ind w:firstLine="480"/>
              <w:rPr>
                <w:rFonts w:hint="eastAsia" w:ascii="仿宋_GB2312" w:hAnsi="Times New Roman" w:eastAsia="仿宋_GB2312" w:cs="Times New Roman"/>
                <w:sz w:val="24"/>
                <w:szCs w:val="22"/>
              </w:rPr>
            </w:pPr>
          </w:p>
          <w:p>
            <w:pPr>
              <w:autoSpaceDE/>
              <w:autoSpaceDN/>
              <w:adjustRightInd w:val="0"/>
              <w:snapToGrid w:val="0"/>
              <w:ind w:firstLine="5760" w:firstLineChars="2400"/>
            </w:pPr>
            <w:r>
              <w:rPr>
                <w:rFonts w:hint="eastAsia" w:ascii="仿宋_GB2312" w:hAnsi="Times New Roman" w:eastAsia="仿宋_GB2312" w:cs="Times New Roman"/>
                <w:sz w:val="24"/>
                <w:szCs w:val="22"/>
              </w:rPr>
              <w:t xml:space="preserve">年    月    日 </w:t>
            </w:r>
          </w:p>
        </w:tc>
      </w:tr>
    </w:tbl>
    <w:p>
      <w:pPr>
        <w:pStyle w:val="13"/>
        <w:ind w:firstLine="6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720C1"/>
    <w:multiLevelType w:val="singleLevel"/>
    <w:tmpl w:val="A64720C1"/>
    <w:lvl w:ilvl="0" w:tentative="0">
      <w:start w:val="7"/>
      <w:numFmt w:val="chineseCounting"/>
      <w:suff w:val="nothing"/>
      <w:lvlText w:val="%1、"/>
      <w:lvlJc w:val="left"/>
      <w:rPr>
        <w:rFonts w:hint="eastAsia"/>
      </w:rPr>
    </w:lvl>
  </w:abstractNum>
  <w:abstractNum w:abstractNumId="1">
    <w:nsid w:val="453E0FD4"/>
    <w:multiLevelType w:val="multilevel"/>
    <w:tmpl w:val="453E0FD4"/>
    <w:lvl w:ilvl="0" w:tentative="0">
      <w:start w:val="1"/>
      <w:numFmt w:val="upperRoman"/>
      <w:lvlText w:val="第 %1 条"/>
      <w:lvlJc w:val="left"/>
      <w:pPr>
        <w:ind w:left="0" w:firstLine="0"/>
      </w:pPr>
    </w:lvl>
    <w:lvl w:ilvl="1" w:tentative="0">
      <w:start w:val="1"/>
      <w:numFmt w:val="decimalZero"/>
      <w:isLgl/>
      <w:lvlText w:val="节 %1.%2"/>
      <w:lvlJc w:val="left"/>
      <w:pPr>
        <w:ind w:left="0" w:firstLine="0"/>
      </w:pPr>
    </w:lvl>
    <w:lvl w:ilvl="2" w:tentative="0">
      <w:start w:val="1"/>
      <w:numFmt w:val="lowerLetter"/>
      <w:pStyle w:val="2"/>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HorizontalSpacing w:val="100"/>
  <w:drawingGridVerticalSpacing w:val="59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NjBhMTVmMzNmZDFiMWI3ZGI3MjU4Y2RhMzhlODcifQ=="/>
    <w:docVar w:name="KSO_WPS_MARK_KEY" w:val="40859bd3-3abf-449d-95ae-3145174f6729"/>
  </w:docVars>
  <w:rsids>
    <w:rsidRoot w:val="71436E49"/>
    <w:rsid w:val="00027F98"/>
    <w:rsid w:val="0010671C"/>
    <w:rsid w:val="00180528"/>
    <w:rsid w:val="00192D1D"/>
    <w:rsid w:val="001B1AB4"/>
    <w:rsid w:val="001D55B8"/>
    <w:rsid w:val="00206FB4"/>
    <w:rsid w:val="0021374E"/>
    <w:rsid w:val="00234BA9"/>
    <w:rsid w:val="00271835"/>
    <w:rsid w:val="00281EEA"/>
    <w:rsid w:val="00285870"/>
    <w:rsid w:val="00290582"/>
    <w:rsid w:val="00293A3D"/>
    <w:rsid w:val="002B48CD"/>
    <w:rsid w:val="002C4A36"/>
    <w:rsid w:val="002E5E9A"/>
    <w:rsid w:val="00302F54"/>
    <w:rsid w:val="0033323C"/>
    <w:rsid w:val="00370171"/>
    <w:rsid w:val="00370F73"/>
    <w:rsid w:val="0037420A"/>
    <w:rsid w:val="003772D7"/>
    <w:rsid w:val="00391FBE"/>
    <w:rsid w:val="003C5B4A"/>
    <w:rsid w:val="003F4522"/>
    <w:rsid w:val="004138B3"/>
    <w:rsid w:val="00424F3D"/>
    <w:rsid w:val="004468D9"/>
    <w:rsid w:val="00472949"/>
    <w:rsid w:val="00486297"/>
    <w:rsid w:val="00502810"/>
    <w:rsid w:val="0050499C"/>
    <w:rsid w:val="00597DF8"/>
    <w:rsid w:val="005B1B22"/>
    <w:rsid w:val="00612707"/>
    <w:rsid w:val="00612B49"/>
    <w:rsid w:val="0063289D"/>
    <w:rsid w:val="0064216C"/>
    <w:rsid w:val="006738DA"/>
    <w:rsid w:val="0069400A"/>
    <w:rsid w:val="006B0648"/>
    <w:rsid w:val="006F1D52"/>
    <w:rsid w:val="007075F0"/>
    <w:rsid w:val="00723935"/>
    <w:rsid w:val="00741F93"/>
    <w:rsid w:val="00750D7F"/>
    <w:rsid w:val="0075684B"/>
    <w:rsid w:val="00766372"/>
    <w:rsid w:val="007720D4"/>
    <w:rsid w:val="00787536"/>
    <w:rsid w:val="007C2724"/>
    <w:rsid w:val="00803232"/>
    <w:rsid w:val="00850A78"/>
    <w:rsid w:val="00867ACC"/>
    <w:rsid w:val="008A4331"/>
    <w:rsid w:val="008A6820"/>
    <w:rsid w:val="008F0245"/>
    <w:rsid w:val="008F4F14"/>
    <w:rsid w:val="00910496"/>
    <w:rsid w:val="00927E8D"/>
    <w:rsid w:val="00951D17"/>
    <w:rsid w:val="00982DC9"/>
    <w:rsid w:val="00991934"/>
    <w:rsid w:val="009A14AE"/>
    <w:rsid w:val="009A1F80"/>
    <w:rsid w:val="009A5987"/>
    <w:rsid w:val="009B7661"/>
    <w:rsid w:val="009C4670"/>
    <w:rsid w:val="009E4D9C"/>
    <w:rsid w:val="009F57CA"/>
    <w:rsid w:val="00A2144A"/>
    <w:rsid w:val="00A27D51"/>
    <w:rsid w:val="00A57FBF"/>
    <w:rsid w:val="00A76115"/>
    <w:rsid w:val="00AA5301"/>
    <w:rsid w:val="00AB5FA7"/>
    <w:rsid w:val="00AE5D07"/>
    <w:rsid w:val="00B13624"/>
    <w:rsid w:val="00B1465F"/>
    <w:rsid w:val="00B204B7"/>
    <w:rsid w:val="00B41B97"/>
    <w:rsid w:val="00B96E98"/>
    <w:rsid w:val="00BB7B4A"/>
    <w:rsid w:val="00BC017F"/>
    <w:rsid w:val="00BD1825"/>
    <w:rsid w:val="00BD24C4"/>
    <w:rsid w:val="00BF6BDD"/>
    <w:rsid w:val="00BF7B34"/>
    <w:rsid w:val="00C22F0F"/>
    <w:rsid w:val="00C2586F"/>
    <w:rsid w:val="00C5296E"/>
    <w:rsid w:val="00C77DFE"/>
    <w:rsid w:val="00C9193D"/>
    <w:rsid w:val="00CA4BD5"/>
    <w:rsid w:val="00D0299E"/>
    <w:rsid w:val="00D32374"/>
    <w:rsid w:val="00D631EF"/>
    <w:rsid w:val="00DC4239"/>
    <w:rsid w:val="00DC79E1"/>
    <w:rsid w:val="00DD4E7A"/>
    <w:rsid w:val="00E8348C"/>
    <w:rsid w:val="00ED5108"/>
    <w:rsid w:val="00ED73E1"/>
    <w:rsid w:val="00F77DFB"/>
    <w:rsid w:val="00F85618"/>
    <w:rsid w:val="00F8769D"/>
    <w:rsid w:val="00FB603F"/>
    <w:rsid w:val="00FD4BCF"/>
    <w:rsid w:val="00FF4B6B"/>
    <w:rsid w:val="013A56CD"/>
    <w:rsid w:val="027F4BE6"/>
    <w:rsid w:val="03AC3AB1"/>
    <w:rsid w:val="0424028E"/>
    <w:rsid w:val="051F242E"/>
    <w:rsid w:val="057C5132"/>
    <w:rsid w:val="071D4ED9"/>
    <w:rsid w:val="07CE7D22"/>
    <w:rsid w:val="08D1139D"/>
    <w:rsid w:val="08EC0C19"/>
    <w:rsid w:val="0AD007F3"/>
    <w:rsid w:val="0C6F2E61"/>
    <w:rsid w:val="0D336E17"/>
    <w:rsid w:val="0D796FEF"/>
    <w:rsid w:val="0D7F3688"/>
    <w:rsid w:val="0FB9153F"/>
    <w:rsid w:val="11DC3C85"/>
    <w:rsid w:val="139F0A04"/>
    <w:rsid w:val="16424622"/>
    <w:rsid w:val="168E43C1"/>
    <w:rsid w:val="184E2D57"/>
    <w:rsid w:val="18D76EFC"/>
    <w:rsid w:val="196F0EA4"/>
    <w:rsid w:val="1A725583"/>
    <w:rsid w:val="1A9F0749"/>
    <w:rsid w:val="1B7C7B5D"/>
    <w:rsid w:val="1BB054AB"/>
    <w:rsid w:val="1CA71579"/>
    <w:rsid w:val="1D9B6558"/>
    <w:rsid w:val="1E7B061E"/>
    <w:rsid w:val="22AC6FF8"/>
    <w:rsid w:val="239D2DE4"/>
    <w:rsid w:val="2460220C"/>
    <w:rsid w:val="258E6E89"/>
    <w:rsid w:val="26EE2C57"/>
    <w:rsid w:val="28A7036A"/>
    <w:rsid w:val="29BB2216"/>
    <w:rsid w:val="2AD90BA6"/>
    <w:rsid w:val="2AFC2CE2"/>
    <w:rsid w:val="2B373B1E"/>
    <w:rsid w:val="2BD63337"/>
    <w:rsid w:val="2C7072E8"/>
    <w:rsid w:val="2DDB2E87"/>
    <w:rsid w:val="2E7C01C6"/>
    <w:rsid w:val="2E9E7AE7"/>
    <w:rsid w:val="2F1E302B"/>
    <w:rsid w:val="313E3E63"/>
    <w:rsid w:val="330C112A"/>
    <w:rsid w:val="33E85FB2"/>
    <w:rsid w:val="34107D39"/>
    <w:rsid w:val="35770CD7"/>
    <w:rsid w:val="359E15E2"/>
    <w:rsid w:val="39615CB7"/>
    <w:rsid w:val="397651A4"/>
    <w:rsid w:val="3B610A01"/>
    <w:rsid w:val="3BE3041F"/>
    <w:rsid w:val="3C137BAE"/>
    <w:rsid w:val="3CE33CD4"/>
    <w:rsid w:val="3D6A5C6A"/>
    <w:rsid w:val="3D7F7C6A"/>
    <w:rsid w:val="3D8C7CFA"/>
    <w:rsid w:val="3F422C13"/>
    <w:rsid w:val="40BC08F6"/>
    <w:rsid w:val="416842DD"/>
    <w:rsid w:val="43483D6C"/>
    <w:rsid w:val="438E5ECB"/>
    <w:rsid w:val="43A22025"/>
    <w:rsid w:val="44005B0F"/>
    <w:rsid w:val="4410255E"/>
    <w:rsid w:val="46667BA6"/>
    <w:rsid w:val="46882337"/>
    <w:rsid w:val="46E349B3"/>
    <w:rsid w:val="48E90BE1"/>
    <w:rsid w:val="49C3792C"/>
    <w:rsid w:val="4AD36F68"/>
    <w:rsid w:val="4B2A72C6"/>
    <w:rsid w:val="4E3F66C2"/>
    <w:rsid w:val="4E4B5468"/>
    <w:rsid w:val="4E660AF6"/>
    <w:rsid w:val="4FBF7ABB"/>
    <w:rsid w:val="4FD346D6"/>
    <w:rsid w:val="50BE4F3D"/>
    <w:rsid w:val="51711289"/>
    <w:rsid w:val="5209326F"/>
    <w:rsid w:val="526B082F"/>
    <w:rsid w:val="52E367B6"/>
    <w:rsid w:val="543E18F6"/>
    <w:rsid w:val="557D57BF"/>
    <w:rsid w:val="569F6E74"/>
    <w:rsid w:val="578D7904"/>
    <w:rsid w:val="57CC0419"/>
    <w:rsid w:val="59633BAD"/>
    <w:rsid w:val="59BB5797"/>
    <w:rsid w:val="5A834F08"/>
    <w:rsid w:val="5B3B4DFB"/>
    <w:rsid w:val="5C2F3128"/>
    <w:rsid w:val="5CD35548"/>
    <w:rsid w:val="5CF051E6"/>
    <w:rsid w:val="5E0E1893"/>
    <w:rsid w:val="5E6F6657"/>
    <w:rsid w:val="5EE82FAB"/>
    <w:rsid w:val="5FEFF344"/>
    <w:rsid w:val="62724E61"/>
    <w:rsid w:val="647104EE"/>
    <w:rsid w:val="66A70A3E"/>
    <w:rsid w:val="67753429"/>
    <w:rsid w:val="688A0A16"/>
    <w:rsid w:val="68AC7140"/>
    <w:rsid w:val="68B13376"/>
    <w:rsid w:val="68D211D4"/>
    <w:rsid w:val="6AEB57B0"/>
    <w:rsid w:val="6C1A2D19"/>
    <w:rsid w:val="6E112D3E"/>
    <w:rsid w:val="6E4B6C92"/>
    <w:rsid w:val="6F327E52"/>
    <w:rsid w:val="701D465E"/>
    <w:rsid w:val="707B0BD1"/>
    <w:rsid w:val="708446DD"/>
    <w:rsid w:val="70F171E4"/>
    <w:rsid w:val="70F2483B"/>
    <w:rsid w:val="71436E49"/>
    <w:rsid w:val="71EE5546"/>
    <w:rsid w:val="722D7D02"/>
    <w:rsid w:val="733F7702"/>
    <w:rsid w:val="73743F2C"/>
    <w:rsid w:val="746407A8"/>
    <w:rsid w:val="759058D2"/>
    <w:rsid w:val="759D174E"/>
    <w:rsid w:val="75E74A69"/>
    <w:rsid w:val="77A54E26"/>
    <w:rsid w:val="79B9661A"/>
    <w:rsid w:val="7EC82A24"/>
    <w:rsid w:val="7F0D3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snapToGrid w:val="0"/>
      <w:jc w:val="both"/>
    </w:pPr>
    <w:rPr>
      <w:rFonts w:ascii="仿宋_GB2312" w:hAnsi="仿宋_GB2312" w:eastAsia="仿宋_GB2312" w:cs="仿宋_GB2312"/>
      <w:kern w:val="2"/>
      <w:lang w:val="en-US" w:eastAsia="zh-CN" w:bidi="ar-SA"/>
    </w:rPr>
  </w:style>
  <w:style w:type="paragraph" w:styleId="3">
    <w:name w:val="heading 1"/>
    <w:basedOn w:val="1"/>
    <w:next w:val="1"/>
    <w:link w:val="20"/>
    <w:autoRedefine/>
    <w:qFormat/>
    <w:uiPriority w:val="0"/>
    <w:pPr>
      <w:spacing w:before="297" w:beforeLines="50" w:after="297" w:afterLines="50"/>
      <w:ind w:right="28"/>
      <w:outlineLvl w:val="0"/>
    </w:pPr>
    <w:rPr>
      <w:b/>
      <w:bCs/>
      <w:sz w:val="24"/>
    </w:rPr>
  </w:style>
  <w:style w:type="paragraph" w:styleId="4">
    <w:name w:val="heading 2"/>
    <w:basedOn w:val="1"/>
    <w:next w:val="1"/>
    <w:autoRedefine/>
    <w:unhideWhenUsed/>
    <w:qFormat/>
    <w:uiPriority w:val="0"/>
    <w:pPr>
      <w:outlineLvl w:val="1"/>
    </w:pPr>
    <w:rPr>
      <w:rFonts w:ascii="楷体" w:hAnsi="楷体" w:cs="楷体"/>
      <w:b/>
      <w:bCs/>
      <w:sz w:val="30"/>
      <w:szCs w:val="30"/>
    </w:rPr>
  </w:style>
  <w:style w:type="paragraph" w:styleId="2">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unhideWhenUsed/>
    <w:qFormat/>
    <w:uiPriority w:val="99"/>
    <w:pPr>
      <w:ind w:firstLine="420" w:firstLineChars="200"/>
    </w:pPr>
  </w:style>
  <w:style w:type="paragraph" w:styleId="6">
    <w:name w:val="annotation text"/>
    <w:basedOn w:val="1"/>
    <w:link w:val="21"/>
    <w:autoRedefine/>
    <w:qFormat/>
    <w:uiPriority w:val="0"/>
    <w:pPr>
      <w:jc w:val="left"/>
    </w:pPr>
  </w:style>
  <w:style w:type="paragraph" w:styleId="7">
    <w:name w:val="Body Text Indent"/>
    <w:basedOn w:val="1"/>
    <w:qFormat/>
    <w:uiPriority w:val="0"/>
    <w:pPr>
      <w:widowControl/>
      <w:spacing w:line="360" w:lineRule="auto"/>
      <w:ind w:left="492"/>
      <w:jc w:val="left"/>
    </w:pPr>
    <w:rPr>
      <w:rFonts w:hAnsi="宋体"/>
      <w:color w:val="000000"/>
      <w:kern w:val="0"/>
      <w:sz w:val="30"/>
    </w:rPr>
  </w:style>
  <w:style w:type="paragraph" w:styleId="8">
    <w:name w:val="Plain Text"/>
    <w:basedOn w:val="1"/>
    <w:qFormat/>
    <w:uiPriority w:val="0"/>
    <w:pPr>
      <w:spacing w:line="360" w:lineRule="auto"/>
      <w:ind w:firstLine="640" w:firstLineChars="200"/>
    </w:pPr>
    <w:rPr>
      <w:rFonts w:ascii="宋体" w:hAnsi="Courier New" w:cs="Courier New"/>
      <w:sz w:val="32"/>
      <w:szCs w:val="21"/>
    </w:rPr>
  </w:style>
  <w:style w:type="paragraph" w:styleId="9">
    <w:name w:val="footer"/>
    <w:basedOn w:val="1"/>
    <w:link w:val="24"/>
    <w:qFormat/>
    <w:uiPriority w:val="99"/>
    <w:pPr>
      <w:tabs>
        <w:tab w:val="center" w:pos="4153"/>
        <w:tab w:val="right" w:pos="8306"/>
      </w:tabs>
      <w:jc w:val="left"/>
    </w:pPr>
    <w:rPr>
      <w:sz w:val="18"/>
      <w:szCs w:val="18"/>
    </w:rPr>
  </w:style>
  <w:style w:type="paragraph" w:styleId="10">
    <w:name w:val="header"/>
    <w:basedOn w:val="1"/>
    <w:link w:val="23"/>
    <w:qFormat/>
    <w:uiPriority w:val="0"/>
    <w:pPr>
      <w:pBdr>
        <w:bottom w:val="single" w:color="auto" w:sz="6" w:space="1"/>
      </w:pBdr>
      <w:tabs>
        <w:tab w:val="center" w:pos="4153"/>
        <w:tab w:val="right" w:pos="8306"/>
      </w:tabs>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annotation subject"/>
    <w:basedOn w:val="6"/>
    <w:next w:val="6"/>
    <w:link w:val="22"/>
    <w:qFormat/>
    <w:uiPriority w:val="0"/>
    <w:rPr>
      <w:b/>
      <w:bCs/>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autoRedefine/>
    <w:qFormat/>
    <w:uiPriority w:val="0"/>
    <w:rPr>
      <w:sz w:val="21"/>
      <w:szCs w:val="21"/>
    </w:rPr>
  </w:style>
  <w:style w:type="character" w:styleId="18">
    <w:name w:val="footnote reference"/>
    <w:basedOn w:val="16"/>
    <w:qFormat/>
    <w:uiPriority w:val="0"/>
    <w:rPr>
      <w:vertAlign w:val="superscript"/>
    </w:rPr>
  </w:style>
  <w:style w:type="paragraph" w:styleId="19">
    <w:name w:val="List Paragraph"/>
    <w:basedOn w:val="1"/>
    <w:qFormat/>
    <w:uiPriority w:val="99"/>
    <w:pPr>
      <w:ind w:firstLine="420" w:firstLineChars="200"/>
    </w:pPr>
  </w:style>
  <w:style w:type="character" w:customStyle="1" w:styleId="20">
    <w:name w:val="标题 1 字符"/>
    <w:basedOn w:val="16"/>
    <w:link w:val="3"/>
    <w:qFormat/>
    <w:uiPriority w:val="0"/>
    <w:rPr>
      <w:rFonts w:ascii="仿宋_GB2312" w:hAnsi="仿宋_GB2312" w:eastAsia="仿宋_GB2312" w:cs="仿宋_GB2312"/>
      <w:b/>
      <w:bCs/>
      <w:kern w:val="2"/>
      <w:sz w:val="24"/>
      <w:szCs w:val="22"/>
    </w:rPr>
  </w:style>
  <w:style w:type="character" w:customStyle="1" w:styleId="21">
    <w:name w:val="批注文字 字符"/>
    <w:basedOn w:val="16"/>
    <w:link w:val="6"/>
    <w:qFormat/>
    <w:uiPriority w:val="0"/>
    <w:rPr>
      <w:rFonts w:ascii="Times New Roman" w:hAnsi="Times New Roman" w:eastAsia="宋体" w:cs="Times New Roman"/>
      <w:kern w:val="2"/>
      <w:sz w:val="21"/>
      <w:szCs w:val="22"/>
    </w:rPr>
  </w:style>
  <w:style w:type="character" w:customStyle="1" w:styleId="22">
    <w:name w:val="批注主题 字符"/>
    <w:basedOn w:val="21"/>
    <w:link w:val="12"/>
    <w:qFormat/>
    <w:uiPriority w:val="0"/>
    <w:rPr>
      <w:rFonts w:ascii="Times New Roman" w:hAnsi="Times New Roman" w:eastAsia="宋体" w:cs="Times New Roman"/>
      <w:b/>
      <w:bCs/>
      <w:kern w:val="2"/>
      <w:sz w:val="21"/>
      <w:szCs w:val="22"/>
    </w:rPr>
  </w:style>
  <w:style w:type="character" w:customStyle="1" w:styleId="23">
    <w:name w:val="页眉 字符"/>
    <w:basedOn w:val="16"/>
    <w:link w:val="10"/>
    <w:qFormat/>
    <w:uiPriority w:val="0"/>
    <w:rPr>
      <w:rFonts w:ascii="Times New Roman" w:hAnsi="Times New Roman" w:eastAsia="宋体" w:cs="Times New Roman"/>
      <w:kern w:val="2"/>
      <w:sz w:val="18"/>
      <w:szCs w:val="18"/>
    </w:rPr>
  </w:style>
  <w:style w:type="character" w:customStyle="1" w:styleId="24">
    <w:name w:val="页脚 字符"/>
    <w:basedOn w:val="16"/>
    <w:link w:val="9"/>
    <w:autoRedefine/>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BBCFE-0AE2-4014-B1F7-68D5EB07DF89}">
  <ds:schemaRefs/>
</ds:datastoreItem>
</file>

<file path=docProps/app.xml><?xml version="1.0" encoding="utf-8"?>
<Properties xmlns="http://schemas.openxmlformats.org/officeDocument/2006/extended-properties" xmlns:vt="http://schemas.openxmlformats.org/officeDocument/2006/docPropsVTypes">
  <Template>Normal</Template>
  <Pages>26</Pages>
  <Words>5238</Words>
  <Characters>5337</Characters>
  <Lines>65</Lines>
  <Paragraphs>18</Paragraphs>
  <TotalTime>26</TotalTime>
  <ScaleCrop>false</ScaleCrop>
  <LinksUpToDate>false</LinksUpToDate>
  <CharactersWithSpaces>7791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2022-07-05T09:04:00Z</dcterms:created>
  <dc:creator>李小涛</dc:creator>
  <cp:lastModifiedBy>One</cp:lastModifiedBy>
  <cp:lastPrinted>2022-10-14T09:05:00Z</cp:lastPrinted>
  <dcterms:modified xsi:type="dcterms:W3CDTF">2024-03-22T23:30:58Z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29655984D34047E6B40999992F52EA0F_13</vt:lpwstr>
  </property>
</Properties>
</file>