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Style w:val="4"/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</w:rPr>
        <w:t>1</w:t>
      </w:r>
    </w:p>
    <w:p>
      <w:pPr>
        <w:adjustRightInd w:val="0"/>
        <w:snapToGrid w:val="0"/>
        <w:spacing w:line="590" w:lineRule="exact"/>
        <w:ind w:firstLine="0" w:firstLineChars="0"/>
        <w:rPr>
          <w:rStyle w:val="4"/>
          <w:rFonts w:hint="eastAsia" w:ascii="黑体" w:hAnsi="黑体" w:eastAsia="黑体" w:cs="黑体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兽医全科类考试报考专业目录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8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一、研究生学科专业（44个）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传染病学与预防兽医学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动物检疫与动物源食品安全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动物解剖学、组织学与胚胎学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动物免疫学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动物生理学、动物生物化学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动物生物化学与分子生物学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动物生物化学与分子遗传学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动物生物技术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动物性食品安全（仅限安徽农业大学）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动物营养生理（仅限山东农业大学）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临床兽医学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禽病学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人兽共患病学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人兽共患病与公共卫生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人兽共患疫病学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实验动物兽医学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实验动物学与比较医学（仅限扬州大学）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兽医病理学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兽医公共卫生学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兽医公共卫生与食品安全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兽医寄生虫学与寄生虫病学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兽医临床诊断学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兽医生物技术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兽医生物信息学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兽医生物医学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兽医微生物学与免疫学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兽医药理学与毒理学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细胞工程（仅限西北民族大学）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中兽药学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二、本科专业（16个）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畜牧兽医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畜牧兽医与管理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动物防疫与检疫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动物检疫与食品检验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动物科学与动物医学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动物生物技术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动植物检疫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实验动物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实验动物学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三、专科专业（27个）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草食动物生产与疫病防制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宠物临床诊疗技术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宠物养护与疫病防治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宠物医疗与保健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宠物医疗技术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畜牧兽医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畜牧兽医与管理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动物防疫与检疫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动物科学与动物医学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动物性食品卫生检疫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动植物检疫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兽药生产与营销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兽药制药技术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兽医医药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养禽与禽病防治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猪生产与疾病防制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中兽医</w:t>
            </w:r>
          </w:p>
        </w:tc>
      </w:tr>
    </w:tbl>
    <w:p/>
    <w:p/>
    <w:p/>
    <w:p/>
    <w:p/>
    <w:p/>
    <w:p>
      <w:pPr>
        <w:rPr>
          <w:rStyle w:val="5"/>
          <w:rFonts w:hint="eastAsia" w:ascii="黑体" w:hAnsi="黑体" w:eastAsia="黑体" w:cs="黑体"/>
        </w:rPr>
      </w:pPr>
      <w: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水生动物类考试报考专业目录</w:t>
      </w:r>
    </w:p>
    <w:tbl>
      <w:tblPr>
        <w:tblStyle w:val="2"/>
        <w:tblW w:w="82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一、研究生学科专业（</w:t>
            </w:r>
            <w:r>
              <w:rPr>
                <w:rStyle w:val="6"/>
                <w:rFonts w:hint="eastAsia" w:ascii="黑体" w:hAnsi="黑体" w:eastAsia="黑体" w:cs="黑体"/>
                <w:sz w:val="28"/>
                <w:szCs w:val="28"/>
              </w:rPr>
              <w:t>1</w:t>
            </w:r>
            <w:r>
              <w:rPr>
                <w:rStyle w:val="6"/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  <w:r>
              <w:rPr>
                <w:rStyle w:val="7"/>
                <w:rFonts w:hint="eastAsia" w:ascii="黑体" w:hAnsi="黑体" w:eastAsia="黑体" w:cs="黑体"/>
                <w:sz w:val="28"/>
                <w:szCs w:val="28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海洋生物学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临床兽医学（仅限上海海洋大学（原上海水产大学））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水产动物养殖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水产经济动物健康养殖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增殖养殖工程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二、本科专业（</w:t>
            </w:r>
            <w:r>
              <w:rPr>
                <w:rStyle w:val="6"/>
                <w:rFonts w:hint="eastAsia" w:ascii="黑体" w:hAnsi="黑体" w:eastAsia="黑体" w:cs="黑体"/>
                <w:sz w:val="28"/>
                <w:szCs w:val="28"/>
              </w:rPr>
              <w:t>11</w:t>
            </w:r>
            <w:r>
              <w:rPr>
                <w:rStyle w:val="7"/>
                <w:rFonts w:hint="eastAsia" w:ascii="黑体" w:hAnsi="黑体" w:eastAsia="黑体" w:cs="黑体"/>
                <w:sz w:val="28"/>
                <w:szCs w:val="28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水族科学与技术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海洋渔业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渔业资源与渔政管理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海洋渔业科学与技术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水产养殖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现代水产养殖技术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三、专科专业（</w:t>
            </w:r>
            <w:r>
              <w:rPr>
                <w:rStyle w:val="6"/>
                <w:rFonts w:hint="eastAsia" w:ascii="黑体" w:hAnsi="黑体" w:eastAsia="黑体" w:cs="黑体"/>
                <w:sz w:val="28"/>
                <w:szCs w:val="28"/>
              </w:rPr>
              <w:t>16</w:t>
            </w:r>
            <w:r>
              <w:rPr>
                <w:rStyle w:val="7"/>
                <w:rFonts w:hint="eastAsia" w:ascii="黑体" w:hAnsi="黑体" w:eastAsia="黑体" w:cs="黑体"/>
                <w:sz w:val="28"/>
                <w:szCs w:val="28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淡水养殖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水生动植物保护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渔业综合技术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特种水产养殖与疾病防治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渔业管理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名特水产养殖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海洋渔业技术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城市渔业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动物药学</w:t>
            </w:r>
          </w:p>
        </w:tc>
      </w:tr>
    </w:tbl>
    <w:p/>
    <w:p>
      <w:pPr>
        <w:rPr>
          <w:sz w:val="32"/>
        </w:rPr>
      </w:pPr>
      <w:r>
        <w:rPr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-10795</wp:posOffset>
            </wp:positionV>
            <wp:extent cx="6436995" cy="8351520"/>
            <wp:effectExtent l="0" t="0" r="9525" b="0"/>
            <wp:wrapNone/>
            <wp:docPr id="7" name="图片 2" descr="2024-01-15_10-41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2024-01-15_10-41-23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-501650</wp:posOffset>
                </wp:positionV>
                <wp:extent cx="933450" cy="399415"/>
                <wp:effectExtent l="0" t="0" r="1143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99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5pt;margin-top:-39.5pt;height:31.45pt;width:73.5pt;z-index:251659264;mso-width-relative:page;mso-height-relative:page;" fillcolor="#FFFFFF" filled="t" stroked="f" coordsize="21600,21600" o:gfxdata="UEsDBAoAAAAAAIdO4kAAAAAAAAAAAAAAAAAEAAAAZHJzL1BLAwQUAAAACACHTuJA6z6i89gAAAAK&#10;AQAADwAAAGRycy9kb3ducmV2LnhtbE2PwU7DMBBE70j8g7VI3FrbVRtoiNMDogIOSCXwAdvYTQLx&#10;OordtPw92xOcVjs7mn1TbM6+F5MbYxfIgJ4rEI7qYDtqDHx+bGf3IGJCstgHcgZ+XIRNeX1VYG7D&#10;id7dVKVGcAjFHA20KQ25lLFuncc4D4Mjvh3C6DHxOjbSjnjicN/LhVKZ9NgRf2hxcI+tq7+rozeQ&#10;fb0+LSt8OSj9vPXrDt+m3SIZc3uj1QOI5M7pzwwXfEaHkpn24Ug2it7AbLViJ8+7NXe6GJaalT0r&#10;OtMgy0L+r1D+AlBLAwQUAAAACACHTuJAeLnlzf0BAAAHBAAADgAAAGRycy9lMm9Eb2MueG1srVPN&#10;jtMwEL4j8Q6W7zTptoVt1HQlqMoFAWJBnF3HSSz5Tx63SV8A3oATF+48V5+DsZN2V7vSag/k4Ixn&#10;xt/M93m8uum1IgfhQVpT0ukkp0QYbitpmpJ++7p9dU0JBGYqpqwRJT0KoDfrly9WnSvElW2tqoQn&#10;CGKg6FxJ2xBckWXAW6EZTKwTBoO19ZoF3PomqzzrEF2r7CrPX2ed9ZXzlgsA9G6GIB0R/XMAbV1L&#10;LjaW77UwYUD1QrGAlKCVDug6dVvXgodPdQ0iEFVSZBrSikXQ3sU1W69Y0XjmWsnHFthzWnjASTNp&#10;sOgFasMCI3svH0Fpyb0FW4cJtzobiCRFkMU0f6DNbcucSFxQanAX0eH/wfKPh8+eyKqkc0oM03jh&#10;p18/T7//nv78IPMoT+egwKxbh3mhf2t7HJqzH9AZWfe11/GPfAjGUdzjRVzRB8LRuZzN5guMcAzN&#10;lsv5dBFRsrvDzkN4L6wm0Sipx7tLkrLDBwhD6jllVLraSqWIt+G7DG0SK1ZNQcAzg0GcRb0GN/hm&#10;9055cmA4Dtv0jU00cD97mscvIT19BNtvzqWUNITFRzROVZBKfEESQ+s4Y6ndWEYZ0qGKi+s3i1TD&#10;2EhkyFMGRYmaD9pGK/S7HoPR3NnqiPewd142LYqUbiKl43wkNcdZjgN4f59A797v+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rPqLz2AAAAAoBAAAPAAAAAAAAAAEAIAAAACIAAABkcnMvZG93bnJl&#10;di54bWxQSwECFAAUAAAACACHTuJAeLnlzf0BAAAHBAAADgAAAAAAAAABACAAAAAnAQAAZHJzL2Uy&#10;b0RvYy54bWxQSwUGAAAAAAYABgBZAQAAlg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-118745</wp:posOffset>
            </wp:positionV>
            <wp:extent cx="6888480" cy="8373745"/>
            <wp:effectExtent l="0" t="0" r="0" b="8255"/>
            <wp:wrapNone/>
            <wp:docPr id="2" name="图片 4" descr="2024-01-15_10-41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024-01-15_10-41-40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837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-208280</wp:posOffset>
            </wp:positionV>
            <wp:extent cx="6760210" cy="8429625"/>
            <wp:effectExtent l="0" t="0" r="6350" b="13335"/>
            <wp:wrapNone/>
            <wp:docPr id="1" name="图片 5" descr="2024-01-15_10-41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2024-01-15_10-41-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-258445</wp:posOffset>
            </wp:positionV>
            <wp:extent cx="6517005" cy="8485505"/>
            <wp:effectExtent l="0" t="0" r="5715" b="3175"/>
            <wp:wrapNone/>
            <wp:docPr id="5" name="图片 6" descr="2024-01-15_10-4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2024-01-15_10-42-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7005" cy="84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  <w:r>
        <w:rPr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-146050</wp:posOffset>
            </wp:positionV>
            <wp:extent cx="6523355" cy="8385175"/>
            <wp:effectExtent l="0" t="0" r="14605" b="12065"/>
            <wp:wrapNone/>
            <wp:docPr id="6" name="图片 7" descr="2024-01-15_10-42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2024-01-15_10-42-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838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A6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2024-01-17T02:59:04Z</dcterms:created>
  <dc:creator>wuyin</dc:creator>
  <cp:lastModifiedBy>One</cp:lastModifiedBy>
  <dcterms:modified xsi:type="dcterms:W3CDTF">2024-01-17T03:00:11Z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2696FAC244274FD78E449DBA5FC0B176_13</vt:lpwstr>
  </property>
</Properties>
</file>