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/>
        <w:widowControl w:val="0"/>
        <w:snapToGrid/>
        <w:spacing w:before="260" w:beforeAutospacing="0" w:after="260" w:afterAutospacing="0" w:line="590" w:lineRule="exact"/>
        <w:jc w:val="both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p>
      <w:pPr>
        <w:pStyle w:val="2"/>
        <w:keepLines/>
        <w:widowControl w:val="0"/>
        <w:snapToGrid/>
        <w:spacing w:before="260" w:beforeAutospacing="0" w:after="260" w:afterAutospacing="0"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“广东百佳爱心新乡贤”评选名单</w:t>
      </w:r>
    </w:p>
    <w:tbl>
      <w:tblPr>
        <w:tblStyle w:val="3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70"/>
        <w:gridCol w:w="4227"/>
        <w:gridCol w:w="2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乡贤姓名</w:t>
            </w:r>
          </w:p>
        </w:tc>
        <w:tc>
          <w:tcPr>
            <w:tcW w:w="24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1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40"/>
                <w:szCs w:val="40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40"/>
                <w:szCs w:val="40"/>
              </w:rPr>
            </w:pPr>
          </w:p>
        </w:tc>
        <w:tc>
          <w:tcPr>
            <w:tcW w:w="2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40"/>
                <w:szCs w:val="40"/>
              </w:rPr>
            </w:pPr>
          </w:p>
        </w:tc>
        <w:tc>
          <w:tcPr>
            <w:tcW w:w="1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宋体" w:eastAsia="黑体" w:cs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苏立钊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华邦控股集团有限公司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邵建明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广东海印集团股份有限公司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黄永浩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广州市桃花源旅游发展有限公司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杨文标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深圳市华巨臣投资控股集团有限公司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林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卡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深圳交易集团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党委副书记、董事、工联会主席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黄尔春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福永工商联（商会）福海工商联（商会)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谢祖铭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珠海集元水产科技有限公司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黄英明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珠海市斗门区旭日陶瓷有限公司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郑文强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珠海市新东升集团有限公司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陈俊霖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珠海森宇集团有限公司，珠海市伟达实业有限公司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总经理、董事长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陈钦生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珠海机场汽车运输有限公司、广东骏通控股集团有限公司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庄成茂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深圳市龙园山庄实业发展有限公司、汕头市龙园兴茂房地产有限公司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关杰初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源林投资（香港）有限公司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谭国辉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高明区荷城街道坑边村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小组长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梁钜东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佛山市汇良达生态农业有限公司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潘柱升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佛山市禅城区南庄镇紫南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村党委书记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招宇清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佛山消防设计安装工程有限公司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李广彬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佛山市三水区白坭镇康喜莱蔬菜专业合作社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社长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张克文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韶关市友丰生态园林开发有限公司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潘志敏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新丰县每日鲜配送有限公司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刘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东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韶关市龙韶实业有限公司、武江区工商业联合会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董事长，联合会主席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何雪娃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乳源县百绿千芳旅游有限开发有限公司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刘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莲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深圳市晶莹美容连锁机构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朱贤军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贤达集团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凌雄斌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广东雄达实业发展有限公司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欧阳泉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深圳市华丰世纪投资（集团）有限公司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黄岳亚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深圳市宝安洁原服务有限公司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邓玉宇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广东大威鸿城市服务集团有限公司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敏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梅州市工商联、梅州市梅江区工商联、梅州市皇樽食品有限公司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副主席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主席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张锦强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惠州仲恺沥林商会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党支部书记、会长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邹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颖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龙门县顺喜来生态农业发展有限公司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郑燕武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深圳市阳南实业有限公司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黄建成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荷塘观芸酒店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董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斌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东莞市合福稻农业科技有限公司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杨权钦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 xml:space="preserve">深圳市奔宝二手车交易代理有限公司  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钟淡柔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 xml:space="preserve">中山市古镇镇女企业家协会 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马润德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中山市龙环商业发展有限公司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梁少文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中山市顺通快递服务有限公司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广东优配供应链管理有限公司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广东传之栈供应链管理有限公司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总经理、董事长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陈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伟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三富村邻里互助会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副会长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40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李宗想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东省阳江商会、广东瑞隆实业集团有限公司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商会会长、董事长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彭月桂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阳江市南村旅游发展有限公司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陈朝伟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阳春市新茗茶种植专业合作社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社长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李宗昊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阳春市阳盛市场服务管理有限公司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刘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平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阳春市汇田农业科技发展有限公司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黄创礼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阳江市江城区惠众农机服务专业合作社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合作社负责人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何业昌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阳江市乔丰农业有限公司阳江江城分公司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记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广东佰佳电线电缆实业有限公司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林宽候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中集建设集团有限公司（沪）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49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冯观轩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湛江开发区霞海投资有限公司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罗雅彦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广东星海控股集团有限公司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李丹凤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湛江市海田建材交易中心有限公司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执行董事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140"/>
                <w:w w:val="100"/>
                <w:kern w:val="0"/>
                <w:sz w:val="28"/>
                <w:szCs w:val="28"/>
                <w:lang w:val="en-US" w:eastAsia="zh-CN" w:bidi="ar"/>
              </w:rPr>
              <w:t>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瑜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化州市鉴江司法职业学校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理事长、校长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陈庆南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金陶电子商务有限公司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李吕华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广东粤桥新材料科技有限公司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谢龙彬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重庆市广之堂物流有限公司、广东可亚贸易发展有限公司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莫执养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原肇庆市封开县扶贫办（已退休)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原主任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陈金光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广东忠良环境卫生管理有限公司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蔡四九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肇庆市永航建筑工程有限公司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59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潘启明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肇庆雅兰芳农业科技有限公司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张卓荣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德庆县莫村镇大农茶花种植场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莫荣科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广东迪优贸易有限公司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黄志战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深圳市阳山商会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王国坚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阳山县腾晖建筑工程有限公司，阳山县工商联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董事长、副主席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蒙美芹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连山蒙峒古村旅游服务有限公司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佘京鹏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汕头华兴冶金设备股份有限公司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陈伟东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广东翔鹭钨业股份有限公司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邱昭华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三华陶瓷实业有限公司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黄鸿宏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广东深展实业有限公司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马松水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普宁市源辉化纤有限公司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庄小夸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深圳市承翰投资开发集团有限公司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吴文狮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揭阳市揭西县塔头镇阔西村老年人协会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副会长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张卓谦</w:t>
            </w:r>
          </w:p>
        </w:tc>
        <w:tc>
          <w:tcPr>
            <w:tcW w:w="2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广东美格尔电器科技实业有限公司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总经理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OGUxNGEzYjdjMjk1ODRiOWY2NTBiM2E5M2ZhMTMifQ=="/>
  </w:docVars>
  <w:rsids>
    <w:rsidRoot w:val="00000000"/>
    <w:rsid w:val="03B76BCA"/>
    <w:rsid w:val="07666493"/>
    <w:rsid w:val="093104F9"/>
    <w:rsid w:val="0A282756"/>
    <w:rsid w:val="0A390A7B"/>
    <w:rsid w:val="0B0264D2"/>
    <w:rsid w:val="0E374A26"/>
    <w:rsid w:val="1225307D"/>
    <w:rsid w:val="18A10222"/>
    <w:rsid w:val="216703B6"/>
    <w:rsid w:val="21E6074A"/>
    <w:rsid w:val="24E746F1"/>
    <w:rsid w:val="29ED6E20"/>
    <w:rsid w:val="33DE0EF4"/>
    <w:rsid w:val="34027FFA"/>
    <w:rsid w:val="34DD173F"/>
    <w:rsid w:val="3AF13CEA"/>
    <w:rsid w:val="3B1F405E"/>
    <w:rsid w:val="3D073351"/>
    <w:rsid w:val="45AA3F79"/>
    <w:rsid w:val="487E0B5D"/>
    <w:rsid w:val="4C0A4DFC"/>
    <w:rsid w:val="5579695E"/>
    <w:rsid w:val="587238D7"/>
    <w:rsid w:val="589B1E7D"/>
    <w:rsid w:val="70016D7B"/>
    <w:rsid w:val="76F9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1616</Words>
  <Characters>1679</Characters>
  <Lines>0</Lines>
  <Paragraphs>0</Paragraphs>
  <TotalTime>0</TotalTime>
  <ScaleCrop>false</ScaleCrop>
  <LinksUpToDate>false</LinksUpToDate>
  <CharactersWithSpaces>1682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2022-11-01T01:51:00Z</dcterms:created>
  <dc:creator>MOONSUN</dc:creator>
  <cp:lastModifiedBy>α</cp:lastModifiedBy>
  <dcterms:modified xsi:type="dcterms:W3CDTF">2022-11-01T09:01:49Z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31840E06FF254008BA92D814958D9B15</vt:lpwstr>
  </property>
</Properties>
</file>