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90" w:lineRule="exact"/>
        <w:ind w:left="0" w:righ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</w:t>
      </w:r>
    </w:p>
    <w:p>
      <w:pPr>
        <w:pStyle w:val="4"/>
        <w:bidi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典型案例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申报表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（盖章）申报日期：20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tbl>
      <w:tblPr>
        <w:tblStyle w:val="10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7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952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案例类别</w:t>
            </w:r>
          </w:p>
        </w:tc>
        <w:tc>
          <w:tcPr>
            <w:tcW w:w="7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机制体制创新案例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特色农产品供应链体系案例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市场化长效机制案例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运营模式创新案例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7952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职务、电话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案例简述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95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55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10" w:firstLineChars="148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县级农业农村部门推荐意见</w:t>
            </w:r>
          </w:p>
        </w:tc>
        <w:tc>
          <w:tcPr>
            <w:tcW w:w="795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40" w:firstLineChars="155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080" w:firstLineChars="11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县级农业农村部门（盖章）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40" w:firstLineChars="155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地市农业农村部门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</w:t>
            </w:r>
          </w:p>
        </w:tc>
        <w:tc>
          <w:tcPr>
            <w:tcW w:w="795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3360" w:firstLineChars="1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地市农业农村部门（盖章）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4340" w:firstLineChars="155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仿宋_GB2312" w:eastAsia="仿宋_GB2312" w:cs="仿宋_GB2312"/>
          <w:spacing w:val="0"/>
          <w:sz w:val="24"/>
          <w:szCs w:val="28"/>
        </w:rPr>
      </w:pPr>
      <w:r>
        <w:rPr>
          <w:rFonts w:hint="eastAsia" w:ascii="黑体" w:hAnsi="黑体" w:eastAsia="黑体" w:cs="黑体"/>
          <w:spacing w:val="0"/>
          <w:sz w:val="24"/>
          <w:szCs w:val="28"/>
        </w:rPr>
        <w:t>注</w:t>
      </w:r>
      <w:r>
        <w:rPr>
          <w:rFonts w:hint="eastAsia" w:ascii="黑体" w:hAnsi="黑体" w:eastAsia="黑体" w:cs="黑体"/>
          <w:spacing w:val="0"/>
          <w:sz w:val="24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24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sz w:val="24"/>
          <w:szCs w:val="28"/>
          <w:lang w:eastAsia="zh-CN"/>
        </w:rPr>
        <w:t>案例简述</w:t>
      </w:r>
      <w:r>
        <w:rPr>
          <w:rFonts w:hint="eastAsia" w:ascii="仿宋_GB2312" w:hAnsi="仿宋_GB2312" w:eastAsia="仿宋_GB2312" w:cs="仿宋_GB2312"/>
          <w:spacing w:val="0"/>
          <w:sz w:val="24"/>
          <w:szCs w:val="28"/>
        </w:rPr>
        <w:t>主要</w:t>
      </w:r>
      <w:r>
        <w:rPr>
          <w:rFonts w:hint="eastAsia" w:ascii="仿宋_GB2312" w:hAnsi="仿宋_GB2312" w:eastAsia="仿宋_GB2312" w:cs="仿宋_GB2312"/>
          <w:spacing w:val="0"/>
          <w:sz w:val="24"/>
          <w:szCs w:val="28"/>
          <w:lang w:eastAsia="zh-CN"/>
        </w:rPr>
        <w:t>包括案例背景</w:t>
      </w:r>
      <w:r>
        <w:rPr>
          <w:rFonts w:hint="eastAsia" w:ascii="仿宋_GB2312" w:hAnsi="仿宋_GB2312" w:eastAsia="仿宋_GB2312" w:cs="仿宋_GB2312"/>
          <w:spacing w:val="0"/>
          <w:sz w:val="24"/>
          <w:szCs w:val="28"/>
        </w:rPr>
        <w:t>、主要做法、</w:t>
      </w:r>
      <w:r>
        <w:rPr>
          <w:rFonts w:hint="eastAsia" w:ascii="仿宋_GB2312" w:hAnsi="仿宋_GB2312" w:eastAsia="仿宋_GB2312" w:cs="仿宋_GB2312"/>
          <w:spacing w:val="0"/>
          <w:sz w:val="24"/>
          <w:szCs w:val="28"/>
          <w:lang w:val="en-US" w:eastAsia="zh-CN"/>
        </w:rPr>
        <w:t>取得成效</w:t>
      </w:r>
      <w:r>
        <w:rPr>
          <w:rFonts w:hint="eastAsia" w:ascii="仿宋_GB2312" w:hAnsi="仿宋_GB2312" w:eastAsia="仿宋_GB2312" w:cs="仿宋_GB2312"/>
          <w:spacing w:val="0"/>
          <w:sz w:val="24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490"/>
        <w:textAlignment w:val="auto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4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8"/>
        </w:rPr>
        <w:t>此表可另行复制、可加附页</w:t>
      </w:r>
      <w:bookmarkStart w:id="0" w:name="二维码"/>
      <w:bookmarkEnd w:id="0"/>
    </w:p>
    <w:p>
      <w:pPr>
        <w:pStyle w:val="2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sectPr>
      <w:footerReference r:id="rId3" w:type="default"/>
      <w:pgSz w:w="11906" w:h="16838"/>
      <w:pgMar w:top="1871" w:right="1531" w:bottom="1871" w:left="1531" w:header="851" w:footer="1417" w:gutter="0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CFD009-E2F1-406E-B23B-17FB8887A9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3E0BD65-7830-4EEF-9D86-F5974D9B0EB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A0A4ECC-F47D-4044-9CD7-D336BE3A11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4082C4B-5D8C-40FD-8E6C-7EA1A23B47A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66B2508C-0056-4BCB-A086-6265262048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6447F82"/>
    <w:rsid w:val="08A87708"/>
    <w:rsid w:val="1B2F2DAE"/>
    <w:rsid w:val="51CB1E22"/>
    <w:rsid w:val="5B8147BE"/>
    <w:rsid w:val="5CB9111E"/>
    <w:rsid w:val="7DC94260"/>
    <w:rsid w:val="7EFE8D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_5b7dde34-c19f-4076-ac00-d28f183c98f9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_b2d42939-c15b-4fa5-a5d4-7ae72cbf83a9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  <w:style w:type="paragraph" w:styleId="7">
    <w:name w:val="footer"/>
    <w:basedOn w:val="1"/>
    <w:link w:val="15"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1 字符"/>
    <w:basedOn w:val="12"/>
    <w:link w:val="4"/>
    <w:qFormat/>
    <w:uiPriority w:val="9"/>
    <w:rPr>
      <w:b/>
      <w:bCs/>
      <w:kern w:val="44"/>
      <w:sz w:val="44"/>
      <w:szCs w:val="44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18</Pages>
  <Words>3779</Words>
  <Characters>3920</Characters>
  <Paragraphs>656</Paragraphs>
  <TotalTime>5</TotalTime>
  <ScaleCrop>false</ScaleCrop>
  <LinksUpToDate>false</LinksUpToDate>
  <CharactersWithSpaces>4507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2022-07-22T00:46:00Z</dcterms:created>
  <dc:creator>14304</dc:creator>
  <cp:lastModifiedBy>Eliauk</cp:lastModifiedBy>
  <cp:lastPrinted>2022-10-18T01:26:00Z</cp:lastPrinted>
  <dcterms:modified xsi:type="dcterms:W3CDTF">2022-10-18T07:44:19Z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4A37A71DFF1D421A8D5B71B5E3C053ED</vt:lpwstr>
  </property>
  <property fmtid="{D5CDD505-2E9C-101B-9397-08002B2CF9AE}" pid="4" name="showFlag">
    <vt:bool>true</vt:bool>
  </property>
  <property fmtid="{D5CDD505-2E9C-101B-9397-08002B2CF9AE}" pid="5" name="userName">
    <vt:lpwstr>余希尧</vt:lpwstr>
  </property>
  <property fmtid="{D5CDD505-2E9C-101B-9397-08002B2CF9AE}" pid="6" name="close">
    <vt:lpwstr>true</vt:lpwstr>
  </property>
</Properties>
</file>