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68" w:lineRule="exact"/>
        <w:rPr>
          <w:rFonts w:hint="eastAsia" w:ascii="黑体" w:hAnsi="黑体" w:eastAsia="黑体" w:cs="黑体"/>
          <w:b w:val="0"/>
          <w:bCs/>
          <w:snapToGrid w:val="0"/>
          <w:kern w:val="0"/>
          <w:sz w:val="32"/>
          <w:szCs w:val="32"/>
          <w:u w:val="none"/>
        </w:rPr>
      </w:pPr>
      <w:r>
        <w:rPr>
          <w:rFonts w:hint="eastAsia" w:ascii="黑体" w:hAnsi="黑体" w:eastAsia="黑体" w:cs="黑体"/>
          <w:b w:val="0"/>
          <w:bCs/>
          <w:snapToGrid w:val="0"/>
          <w:kern w:val="0"/>
          <w:sz w:val="32"/>
          <w:szCs w:val="32"/>
          <w:u w:val="none"/>
        </w:rPr>
        <w:t>附件1</w:t>
      </w:r>
    </w:p>
    <w:p>
      <w:pPr>
        <w:adjustRightInd w:val="0"/>
        <w:snapToGrid w:val="0"/>
        <w:spacing w:beforeLines="0" w:afterLines="0" w:line="568" w:lineRule="exact"/>
        <w:rPr>
          <w:rFonts w:hint="eastAsia" w:ascii="黑体" w:hAnsi="黑体" w:eastAsia="黑体" w:cs="黑体"/>
          <w:bCs/>
          <w:snapToGrid w:val="0"/>
          <w:kern w:val="0"/>
          <w:szCs w:val="32"/>
          <w:u w:val="none"/>
        </w:rPr>
      </w:pPr>
    </w:p>
    <w:p>
      <w:pPr>
        <w:adjustRightInd w:val="0"/>
        <w:snapToGrid w:val="0"/>
        <w:spacing w:beforeLines="0" w:afterLines="0" w:line="568" w:lineRule="exact"/>
        <w:ind w:firstLine="0"/>
        <w:jc w:val="center"/>
        <w:rPr>
          <w:rFonts w:hint="eastAsia" w:ascii="方正小标宋简体" w:hAnsi="方正小标宋简体" w:eastAsia="方正小标宋简体" w:cs="方正小标宋简体"/>
          <w:bCs/>
          <w:kern w:val="0"/>
          <w:sz w:val="44"/>
          <w:szCs w:val="44"/>
          <w:u w:val="none"/>
        </w:rPr>
      </w:pPr>
      <w:r>
        <w:rPr>
          <w:rFonts w:hint="eastAsia" w:ascii="方正小标宋简体" w:hAnsi="方正小标宋简体" w:eastAsia="方正小标宋简体" w:cs="方正小标宋简体"/>
          <w:b w:val="0"/>
          <w:bCs/>
          <w:kern w:val="0"/>
          <w:sz w:val="44"/>
          <w:szCs w:val="44"/>
          <w:u w:val="none"/>
        </w:rPr>
        <w:t>20</w:t>
      </w:r>
      <w:r>
        <w:rPr>
          <w:rFonts w:hint="eastAsia" w:ascii="方正小标宋简体" w:hAnsi="方正小标宋简体" w:eastAsia="方正小标宋简体" w:cs="方正小标宋简体"/>
          <w:b w:val="0"/>
          <w:bCs/>
          <w:kern w:val="0"/>
          <w:sz w:val="44"/>
          <w:szCs w:val="44"/>
          <w:u w:val="none"/>
          <w:lang w:val="en-US" w:eastAsia="zh-CN"/>
        </w:rPr>
        <w:t>21</w:t>
      </w:r>
      <w:r>
        <w:rPr>
          <w:rFonts w:hint="eastAsia" w:ascii="方正小标宋简体" w:hAnsi="方正小标宋简体" w:eastAsia="方正小标宋简体" w:cs="方正小标宋简体"/>
          <w:bCs/>
          <w:kern w:val="0"/>
          <w:sz w:val="44"/>
          <w:szCs w:val="44"/>
          <w:u w:val="none"/>
        </w:rPr>
        <w:t>年现代农业产业园基础信息汇总表</w:t>
      </w:r>
      <w:r>
        <w:rPr>
          <w:rFonts w:hint="eastAsia" w:ascii="方正小标宋简体" w:hAnsi="方正小标宋简体" w:eastAsia="方正小标宋简体" w:cs="方正小标宋简体"/>
          <w:bCs/>
          <w:kern w:val="0"/>
          <w:sz w:val="44"/>
          <w:szCs w:val="44"/>
          <w:u w:val="none"/>
          <w:lang w:eastAsia="zh-CN"/>
        </w:rPr>
        <w:t>（表一）</w:t>
      </w:r>
    </w:p>
    <w:p>
      <w:pPr>
        <w:adjustRightInd w:val="0"/>
        <w:snapToGrid w:val="0"/>
        <w:spacing w:beforeLines="0" w:afterLines="0" w:line="568" w:lineRule="exact"/>
        <w:ind w:firstLine="360"/>
        <w:jc w:val="center"/>
        <w:rPr>
          <w:rFonts w:hint="eastAsia" w:ascii="方正小标宋简体" w:hAnsi="方正小标宋简体" w:eastAsia="方正小标宋简体" w:cs="方正小标宋简体"/>
          <w:kern w:val="0"/>
          <w:sz w:val="44"/>
          <w:szCs w:val="44"/>
          <w:u w:val="none"/>
        </w:rPr>
      </w:pPr>
    </w:p>
    <w:p>
      <w:pPr>
        <w:adjustRightInd w:val="0"/>
        <w:snapToGrid w:val="0"/>
        <w:spacing w:beforeLines="0" w:afterLines="0" w:line="568" w:lineRule="exact"/>
        <w:ind w:firstLine="480" w:firstLineChars="200"/>
        <w:rPr>
          <w:rFonts w:hint="eastAsia" w:ascii="仿宋_GB2312" w:hAnsi="仿宋_GB2312" w:eastAsia="仿宋_GB2312" w:cs="仿宋_GB2312"/>
          <w:kern w:val="0"/>
          <w:sz w:val="28"/>
          <w:szCs w:val="28"/>
          <w:u w:val="none"/>
        </w:rPr>
      </w:pPr>
      <w:r>
        <w:rPr>
          <w:rFonts w:hint="eastAsia" w:ascii="仿宋_GB2312" w:hAnsi="仿宋_GB2312" w:eastAsia="仿宋_GB2312" w:cs="仿宋_GB2312"/>
          <w:kern w:val="0"/>
          <w:sz w:val="24"/>
          <w:szCs w:val="24"/>
          <w:u w:val="none"/>
        </w:rPr>
        <w:t xml:space="preserve">  市</w:t>
      </w:r>
      <w:r>
        <w:rPr>
          <w:rFonts w:hint="eastAsia" w:ascii="仿宋_GB2312" w:hAnsi="仿宋_GB2312" w:eastAsia="仿宋_GB2312" w:cs="仿宋_GB2312"/>
          <w:kern w:val="0"/>
          <w:sz w:val="24"/>
          <w:szCs w:val="24"/>
          <w:u w:val="none"/>
          <w:lang w:eastAsia="zh-CN"/>
        </w:rPr>
        <w:t>人民政府，省有关单位</w:t>
      </w:r>
      <w:r>
        <w:rPr>
          <w:rFonts w:hint="eastAsia" w:ascii="仿宋_GB2312" w:hAnsi="仿宋_GB2312" w:eastAsia="仿宋_GB2312" w:cs="仿宋_GB2312"/>
          <w:kern w:val="0"/>
          <w:sz w:val="24"/>
          <w:szCs w:val="24"/>
          <w:u w:val="none"/>
        </w:rPr>
        <w:t xml:space="preserve">（盖章）：            </w:t>
      </w:r>
      <w:r>
        <w:rPr>
          <w:rFonts w:hint="eastAsia" w:ascii="仿宋_GB2312" w:hAnsi="仿宋_GB2312" w:eastAsia="仿宋_GB2312" w:cs="仿宋_GB2312"/>
          <w:kern w:val="0"/>
          <w:sz w:val="24"/>
          <w:szCs w:val="24"/>
          <w:u w:val="none"/>
          <w:lang w:val="en-US" w:eastAsia="zh-CN"/>
        </w:rPr>
        <w:t xml:space="preserve">  </w:t>
      </w:r>
      <w:r>
        <w:rPr>
          <w:rFonts w:hint="eastAsia" w:ascii="仿宋_GB2312" w:hAnsi="仿宋_GB2312" w:eastAsia="仿宋_GB2312" w:cs="仿宋_GB2312"/>
          <w:kern w:val="0"/>
          <w:sz w:val="24"/>
          <w:szCs w:val="24"/>
          <w:u w:val="none"/>
        </w:rPr>
        <w:t xml:space="preserve">  联系人：          单位：万亩、万头（</w:t>
      </w:r>
      <w:r>
        <w:rPr>
          <w:rFonts w:hint="eastAsia" w:ascii="仿宋_GB2312" w:hAnsi="仿宋_GB2312" w:eastAsia="仿宋_GB2312" w:cs="仿宋_GB2312"/>
          <w:kern w:val="0"/>
          <w:sz w:val="24"/>
          <w:szCs w:val="24"/>
          <w:u w:val="none"/>
          <w:lang w:val="en-US" w:eastAsia="zh-CN"/>
        </w:rPr>
        <w:t>万</w:t>
      </w:r>
      <w:r>
        <w:rPr>
          <w:rFonts w:hint="eastAsia" w:ascii="仿宋_GB2312" w:hAnsi="仿宋_GB2312" w:eastAsia="仿宋_GB2312" w:cs="仿宋_GB2312"/>
          <w:kern w:val="0"/>
          <w:sz w:val="24"/>
          <w:szCs w:val="24"/>
          <w:u w:val="none"/>
        </w:rPr>
        <w:t>只</w:t>
      </w:r>
      <w:r>
        <w:rPr>
          <w:rFonts w:hint="eastAsia" w:ascii="仿宋_GB2312" w:hAnsi="仿宋_GB2312" w:eastAsia="仿宋_GB2312" w:cs="仿宋_GB2312"/>
          <w:kern w:val="0"/>
          <w:sz w:val="24"/>
          <w:szCs w:val="24"/>
          <w:u w:val="none"/>
          <w:lang w:eastAsia="zh-CN"/>
        </w:rPr>
        <w:t>、</w:t>
      </w:r>
      <w:r>
        <w:rPr>
          <w:rFonts w:hint="eastAsia" w:ascii="仿宋_GB2312" w:hAnsi="仿宋_GB2312" w:eastAsia="仿宋_GB2312" w:cs="仿宋_GB2312"/>
          <w:kern w:val="0"/>
          <w:sz w:val="24"/>
          <w:szCs w:val="24"/>
          <w:u w:val="none"/>
          <w:lang w:val="en-US" w:eastAsia="zh-CN"/>
        </w:rPr>
        <w:t>万羽</w:t>
      </w:r>
      <w:r>
        <w:rPr>
          <w:rFonts w:hint="eastAsia" w:ascii="仿宋_GB2312" w:hAnsi="仿宋_GB2312" w:eastAsia="仿宋_GB2312" w:cs="仿宋_GB2312"/>
          <w:kern w:val="0"/>
          <w:sz w:val="24"/>
          <w:szCs w:val="24"/>
          <w:u w:val="none"/>
        </w:rPr>
        <w:t>）、万</w:t>
      </w:r>
      <w:r>
        <w:rPr>
          <w:rFonts w:hint="eastAsia" w:ascii="仿宋_GB2312" w:hAnsi="仿宋_GB2312" w:eastAsia="仿宋_GB2312" w:cs="仿宋_GB2312"/>
          <w:kern w:val="0"/>
          <w:sz w:val="28"/>
          <w:szCs w:val="28"/>
          <w:u w:val="none"/>
        </w:rPr>
        <w:t>元</w:t>
      </w:r>
    </w:p>
    <w:tbl>
      <w:tblPr>
        <w:tblStyle w:val="6"/>
        <w:tblW w:w="13119" w:type="dxa"/>
        <w:jc w:val="center"/>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799"/>
        <w:gridCol w:w="1280"/>
        <w:gridCol w:w="1700"/>
        <w:gridCol w:w="1522"/>
        <w:gridCol w:w="1405"/>
        <w:gridCol w:w="1367"/>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661" w:type="dxa"/>
            <w:vAlign w:val="center"/>
          </w:tcPr>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rPr>
              <w:t>产业园名称</w:t>
            </w:r>
          </w:p>
        </w:tc>
        <w:tc>
          <w:tcPr>
            <w:tcW w:w="1799" w:type="dxa"/>
            <w:vAlign w:val="center"/>
          </w:tcPr>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lang w:eastAsia="zh-CN"/>
              </w:rPr>
              <w:t>产业园区域内</w:t>
            </w:r>
            <w:r>
              <w:rPr>
                <w:rFonts w:hint="eastAsia" w:ascii="黑体" w:hAnsi="黑体" w:eastAsia="黑体" w:cs="黑体"/>
                <w:kern w:val="0"/>
                <w:sz w:val="24"/>
                <w:szCs w:val="24"/>
                <w:u w:val="none"/>
              </w:rPr>
              <w:t>主导产业种（养）规模</w:t>
            </w:r>
          </w:p>
        </w:tc>
        <w:tc>
          <w:tcPr>
            <w:tcW w:w="1280" w:type="dxa"/>
            <w:vAlign w:val="center"/>
          </w:tcPr>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rPr>
              <w:t>计划</w:t>
            </w:r>
          </w:p>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rPr>
              <w:t>总投资</w:t>
            </w:r>
          </w:p>
        </w:tc>
        <w:tc>
          <w:tcPr>
            <w:tcW w:w="1700" w:type="dxa"/>
            <w:vAlign w:val="center"/>
          </w:tcPr>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rPr>
              <w:t>其中：省级</w:t>
            </w:r>
          </w:p>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rPr>
              <w:t>财政资金</w:t>
            </w:r>
          </w:p>
        </w:tc>
        <w:tc>
          <w:tcPr>
            <w:tcW w:w="1522" w:type="dxa"/>
            <w:vAlign w:val="center"/>
          </w:tcPr>
          <w:p>
            <w:pPr>
              <w:adjustRightInd w:val="0"/>
              <w:snapToGrid w:val="0"/>
              <w:spacing w:beforeLines="0" w:afterLines="0"/>
              <w:jc w:val="center"/>
              <w:rPr>
                <w:rFonts w:hint="eastAsia" w:ascii="黑体" w:hAnsi="黑体" w:eastAsia="黑体" w:cs="黑体"/>
                <w:kern w:val="0"/>
                <w:sz w:val="24"/>
                <w:szCs w:val="24"/>
                <w:u w:val="none"/>
                <w:lang w:val="en-US" w:eastAsia="zh-CN"/>
              </w:rPr>
            </w:pPr>
            <w:r>
              <w:rPr>
                <w:rFonts w:hint="eastAsia" w:ascii="黑体" w:hAnsi="黑体" w:eastAsia="黑体" w:cs="黑体"/>
                <w:kern w:val="0"/>
                <w:sz w:val="24"/>
                <w:szCs w:val="24"/>
                <w:u w:val="none"/>
              </w:rPr>
              <w:t>市县</w:t>
            </w:r>
            <w:r>
              <w:rPr>
                <w:rFonts w:hint="eastAsia" w:ascii="黑体" w:hAnsi="黑体" w:eastAsia="黑体" w:cs="黑体"/>
                <w:kern w:val="0"/>
                <w:sz w:val="24"/>
                <w:szCs w:val="24"/>
                <w:u w:val="none"/>
                <w:lang w:val="en-US" w:eastAsia="zh-CN"/>
              </w:rPr>
              <w:t>统筹</w:t>
            </w:r>
          </w:p>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rPr>
              <w:t>财政资金</w:t>
            </w:r>
          </w:p>
        </w:tc>
        <w:tc>
          <w:tcPr>
            <w:tcW w:w="1405" w:type="dxa"/>
            <w:vAlign w:val="center"/>
          </w:tcPr>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rPr>
              <w:t>实施主体</w:t>
            </w:r>
          </w:p>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rPr>
              <w:t>自筹资金</w:t>
            </w:r>
          </w:p>
        </w:tc>
        <w:tc>
          <w:tcPr>
            <w:tcW w:w="1367" w:type="dxa"/>
            <w:vAlign w:val="center"/>
          </w:tcPr>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rPr>
              <w:t>牵头实施主体名称</w:t>
            </w:r>
          </w:p>
        </w:tc>
        <w:tc>
          <w:tcPr>
            <w:tcW w:w="2385" w:type="dxa"/>
            <w:vAlign w:val="center"/>
          </w:tcPr>
          <w:p>
            <w:pPr>
              <w:adjustRightInd w:val="0"/>
              <w:snapToGrid w:val="0"/>
              <w:spacing w:beforeLines="0" w:afterLines="0"/>
              <w:jc w:val="center"/>
              <w:rPr>
                <w:rFonts w:hint="eastAsia" w:ascii="黑体" w:hAnsi="黑体" w:eastAsia="黑体" w:cs="黑体"/>
                <w:kern w:val="0"/>
                <w:sz w:val="24"/>
                <w:szCs w:val="24"/>
                <w:u w:val="none"/>
              </w:rPr>
            </w:pPr>
            <w:r>
              <w:rPr>
                <w:rFonts w:hint="eastAsia" w:ascii="黑体" w:hAnsi="黑体" w:eastAsia="黑体" w:cs="黑体"/>
                <w:kern w:val="0"/>
                <w:sz w:val="24"/>
                <w:szCs w:val="24"/>
                <w:u w:val="none"/>
                <w:lang w:eastAsia="zh-CN"/>
              </w:rPr>
              <w:t>市推荐理由（可另附页填写，</w:t>
            </w:r>
            <w:r>
              <w:rPr>
                <w:rFonts w:hint="eastAsia" w:ascii="黑体" w:hAnsi="黑体" w:eastAsia="黑体" w:cs="黑体"/>
                <w:kern w:val="0"/>
                <w:sz w:val="24"/>
                <w:szCs w:val="24"/>
                <w:u w:val="none"/>
                <w:lang w:val="en-US" w:eastAsia="zh-CN"/>
              </w:rPr>
              <w:t>100字</w:t>
            </w:r>
            <w:r>
              <w:rPr>
                <w:rFonts w:hint="eastAsia" w:ascii="黑体" w:hAnsi="黑体" w:eastAsia="黑体" w:cs="黑体"/>
                <w:kern w:val="0"/>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99"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28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0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522"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40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367"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238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99"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28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0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522"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40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367"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238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99"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28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0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522"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40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367"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238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99"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28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0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522"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40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367"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238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99"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28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700"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522"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40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367"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2385" w:type="dxa"/>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bl>
    <w:p>
      <w:pPr>
        <w:adjustRightInd w:val="0"/>
        <w:snapToGrid w:val="0"/>
        <w:spacing w:beforeLines="0" w:afterLines="0" w:line="440" w:lineRule="exact"/>
        <w:ind w:firstLine="240" w:firstLineChars="100"/>
        <w:jc w:val="left"/>
        <w:textAlignment w:val="auto"/>
        <w:rPr>
          <w:rFonts w:hint="eastAsia" w:ascii="仿宋_GB2312" w:hAnsi="仿宋_GB2312" w:eastAsia="仿宋_GB2312" w:cs="仿宋_GB2312"/>
          <w:kern w:val="0"/>
          <w:sz w:val="24"/>
          <w:szCs w:val="24"/>
          <w:u w:val="none"/>
          <w:lang w:eastAsia="zh-CN"/>
        </w:rPr>
      </w:pPr>
      <w:r>
        <w:rPr>
          <w:rFonts w:hint="eastAsia" w:ascii="黑体" w:hAnsi="黑体" w:eastAsia="黑体" w:cs="黑体"/>
          <w:kern w:val="0"/>
          <w:sz w:val="24"/>
          <w:szCs w:val="24"/>
          <w:u w:val="none"/>
        </w:rPr>
        <w:t>说明：</w:t>
      </w:r>
      <w:r>
        <w:rPr>
          <w:rFonts w:hint="eastAsia" w:ascii="仿宋_GB2312" w:hAnsi="仿宋_GB2312" w:eastAsia="仿宋_GB2312" w:cs="仿宋_GB2312"/>
          <w:kern w:val="0"/>
          <w:sz w:val="24"/>
          <w:szCs w:val="24"/>
          <w:u w:val="none"/>
        </w:rPr>
        <w:t>产业园名称格式：**县</w:t>
      </w:r>
      <w:r>
        <w:rPr>
          <w:rFonts w:hint="eastAsia" w:ascii="仿宋_GB2312" w:hAnsi="仿宋_GB2312" w:eastAsia="仿宋_GB2312" w:cs="仿宋_GB2312"/>
          <w:kern w:val="0"/>
          <w:sz w:val="24"/>
          <w:szCs w:val="24"/>
          <w:u w:val="none"/>
          <w:lang w:eastAsia="zh-CN"/>
        </w:rPr>
        <w:t>（市、区）</w:t>
      </w:r>
      <w:r>
        <w:rPr>
          <w:rFonts w:hint="eastAsia" w:ascii="仿宋_GB2312" w:hAnsi="仿宋_GB2312" w:eastAsia="仿宋_GB2312" w:cs="仿宋_GB2312"/>
          <w:kern w:val="0"/>
          <w:sz w:val="24"/>
          <w:szCs w:val="24"/>
          <w:u w:val="none"/>
        </w:rPr>
        <w:t>**产业园（即“县</w:t>
      </w:r>
      <w:r>
        <w:rPr>
          <w:rFonts w:hint="eastAsia" w:ascii="仿宋_GB2312" w:hAnsi="仿宋_GB2312" w:eastAsia="仿宋_GB2312" w:cs="仿宋_GB2312"/>
          <w:kern w:val="0"/>
          <w:sz w:val="24"/>
          <w:szCs w:val="24"/>
          <w:u w:val="none"/>
          <w:lang w:eastAsia="zh-CN"/>
        </w:rPr>
        <w:t>（市、区）</w:t>
      </w:r>
      <w:r>
        <w:rPr>
          <w:rFonts w:hint="eastAsia" w:ascii="仿宋_GB2312" w:hAnsi="仿宋_GB2312" w:eastAsia="仿宋_GB2312" w:cs="仿宋_GB2312"/>
          <w:kern w:val="0"/>
          <w:sz w:val="24"/>
          <w:szCs w:val="24"/>
          <w:u w:val="none"/>
        </w:rPr>
        <w:t>+主导产业名称”）</w:t>
      </w:r>
      <w:r>
        <w:rPr>
          <w:rFonts w:hint="eastAsia" w:ascii="仿宋_GB2312" w:hAnsi="仿宋_GB2312" w:eastAsia="仿宋_GB2312" w:cs="仿宋_GB2312"/>
          <w:kern w:val="0"/>
          <w:sz w:val="24"/>
          <w:szCs w:val="24"/>
          <w:u w:val="none"/>
          <w:lang w:eastAsia="zh-CN"/>
        </w:rPr>
        <w:t>本表由地级市、</w:t>
      </w:r>
      <w:r>
        <w:rPr>
          <w:rFonts w:hint="eastAsia" w:ascii="仿宋_GB2312" w:hAnsi="仿宋_GB2312" w:eastAsia="仿宋_GB2312" w:cs="仿宋_GB2312"/>
          <w:kern w:val="0"/>
          <w:sz w:val="24"/>
          <w:szCs w:val="24"/>
          <w:u w:val="none"/>
          <w:lang w:val="en-US" w:eastAsia="zh-CN"/>
        </w:rPr>
        <w:t>省有关单位</w:t>
      </w:r>
      <w:r>
        <w:rPr>
          <w:rFonts w:hint="eastAsia" w:ascii="仿宋_GB2312" w:hAnsi="仿宋_GB2312" w:eastAsia="仿宋_GB2312" w:cs="仿宋_GB2312"/>
          <w:kern w:val="0"/>
          <w:sz w:val="24"/>
          <w:szCs w:val="24"/>
          <w:u w:val="none"/>
          <w:lang w:eastAsia="zh-CN"/>
        </w:rPr>
        <w:t>汇总。</w:t>
      </w:r>
    </w:p>
    <w:p>
      <w:pPr>
        <w:adjustRightInd w:val="0"/>
        <w:snapToGrid w:val="0"/>
        <w:spacing w:beforeLines="0" w:afterLines="0" w:line="440" w:lineRule="exact"/>
        <w:ind w:firstLine="960" w:firstLineChars="400"/>
        <w:jc w:val="left"/>
        <w:textAlignment w:val="auto"/>
        <w:rPr>
          <w:rFonts w:hint="eastAsia" w:ascii="黑体" w:hAnsi="黑体" w:eastAsia="黑体" w:cs="黑体"/>
          <w:bCs/>
          <w:color w:val="000000"/>
          <w:kern w:val="0"/>
          <w:sz w:val="24"/>
          <w:szCs w:val="24"/>
          <w:u w:val="none"/>
          <w:lang w:bidi="ar"/>
        </w:rPr>
      </w:pPr>
      <w:r>
        <w:rPr>
          <w:rFonts w:hint="eastAsia" w:ascii="仿宋_GB2312" w:hAnsi="仿宋_GB2312" w:eastAsia="仿宋_GB2312" w:cs="仿宋_GB2312"/>
          <w:kern w:val="0"/>
          <w:sz w:val="24"/>
          <w:szCs w:val="24"/>
          <w:u w:val="none"/>
          <w:lang w:eastAsia="zh-CN"/>
        </w:rPr>
        <w:t>功能性产业园单独填报，</w:t>
      </w:r>
      <w:r>
        <w:rPr>
          <w:rFonts w:hint="eastAsia" w:ascii="仿宋_GB2312" w:hAnsi="仿宋_GB2312" w:eastAsia="仿宋_GB2312" w:cs="仿宋_GB2312"/>
          <w:kern w:val="0"/>
          <w:sz w:val="24"/>
          <w:szCs w:val="24"/>
          <w:u w:val="none"/>
          <w:lang w:val="en-US" w:eastAsia="zh-CN"/>
        </w:rPr>
        <w:t>主导产业规模一栏填写该功能服务的核心技术规模</w:t>
      </w:r>
      <w:r>
        <w:rPr>
          <w:rFonts w:hint="eastAsia" w:ascii="仿宋_GB2312" w:hAnsi="仿宋_GB2312" w:eastAsia="仿宋_GB2312" w:cs="仿宋_GB2312"/>
          <w:kern w:val="0"/>
          <w:sz w:val="24"/>
          <w:szCs w:val="24"/>
          <w:u w:val="none"/>
          <w:lang w:eastAsia="zh-CN"/>
        </w:rPr>
        <w:t>。</w:t>
      </w:r>
    </w:p>
    <w:p>
      <w:pPr>
        <w:adjustRightInd w:val="0"/>
        <w:snapToGrid w:val="0"/>
        <w:spacing w:line="590" w:lineRule="exact"/>
        <w:jc w:val="center"/>
        <w:textAlignment w:val="center"/>
        <w:rPr>
          <w:rFonts w:hint="eastAsia" w:ascii="黑体" w:hAnsi="黑体" w:eastAsia="黑体" w:cs="黑体"/>
          <w:bCs/>
          <w:color w:val="000000"/>
          <w:kern w:val="0"/>
          <w:sz w:val="24"/>
          <w:szCs w:val="24"/>
          <w:u w:val="none"/>
          <w:lang w:bidi="ar"/>
        </w:rPr>
      </w:pPr>
    </w:p>
    <w:p>
      <w:pPr>
        <w:adjustRightInd w:val="0"/>
        <w:snapToGrid w:val="0"/>
        <w:spacing w:beforeLines="0" w:afterLines="0" w:line="568" w:lineRule="exact"/>
        <w:ind w:firstLine="0"/>
        <w:jc w:val="center"/>
        <w:rPr>
          <w:rFonts w:hint="eastAsia" w:ascii="方正小标宋简体" w:hAnsi="方正小标宋简体" w:eastAsia="方正小标宋简体" w:cs="方正小标宋简体"/>
          <w:b w:val="0"/>
          <w:bCs/>
          <w:kern w:val="0"/>
          <w:sz w:val="44"/>
          <w:szCs w:val="44"/>
          <w:u w:val="none"/>
        </w:rPr>
      </w:pPr>
      <w:r>
        <w:rPr>
          <w:rFonts w:hint="eastAsia" w:ascii="方正小标宋简体" w:hAnsi="方正小标宋简体" w:eastAsia="方正小标宋简体" w:cs="方正小标宋简体"/>
          <w:b w:val="0"/>
          <w:bCs/>
          <w:kern w:val="0"/>
          <w:sz w:val="44"/>
          <w:szCs w:val="44"/>
          <w:u w:val="none"/>
        </w:rPr>
        <w:t>20</w:t>
      </w:r>
      <w:r>
        <w:rPr>
          <w:rFonts w:hint="eastAsia" w:ascii="方正小标宋简体" w:hAnsi="方正小标宋简体" w:eastAsia="方正小标宋简体" w:cs="方正小标宋简体"/>
          <w:b w:val="0"/>
          <w:bCs/>
          <w:kern w:val="0"/>
          <w:sz w:val="44"/>
          <w:szCs w:val="44"/>
          <w:u w:val="none"/>
          <w:lang w:val="en-US" w:eastAsia="zh-CN"/>
        </w:rPr>
        <w:t>21</w:t>
      </w:r>
      <w:r>
        <w:rPr>
          <w:rFonts w:hint="eastAsia" w:ascii="方正小标宋简体" w:hAnsi="方正小标宋简体" w:eastAsia="方正小标宋简体" w:cs="方正小标宋简体"/>
          <w:b w:val="0"/>
          <w:bCs/>
          <w:kern w:val="0"/>
          <w:sz w:val="44"/>
          <w:szCs w:val="44"/>
          <w:u w:val="none"/>
        </w:rPr>
        <w:t>年现代农业产业园</w:t>
      </w:r>
      <w:r>
        <w:rPr>
          <w:rFonts w:hint="eastAsia" w:ascii="方正小标宋简体" w:hAnsi="方正小标宋简体" w:eastAsia="方正小标宋简体" w:cs="方正小标宋简体"/>
          <w:b w:val="0"/>
          <w:bCs/>
          <w:kern w:val="0"/>
          <w:sz w:val="44"/>
          <w:szCs w:val="44"/>
          <w:u w:val="none"/>
          <w:lang w:eastAsia="zh-CN"/>
        </w:rPr>
        <w:t>建设用地</w:t>
      </w:r>
      <w:r>
        <w:rPr>
          <w:rFonts w:hint="eastAsia" w:ascii="方正小标宋简体" w:hAnsi="方正小标宋简体" w:eastAsia="方正小标宋简体" w:cs="方正小标宋简体"/>
          <w:b w:val="0"/>
          <w:bCs/>
          <w:kern w:val="0"/>
          <w:sz w:val="44"/>
          <w:szCs w:val="44"/>
          <w:u w:val="none"/>
        </w:rPr>
        <w:t>汇总表</w:t>
      </w:r>
      <w:r>
        <w:rPr>
          <w:rFonts w:hint="eastAsia" w:ascii="方正小标宋简体" w:hAnsi="方正小标宋简体" w:eastAsia="方正小标宋简体" w:cs="方正小标宋简体"/>
          <w:b w:val="0"/>
          <w:bCs/>
          <w:kern w:val="0"/>
          <w:sz w:val="44"/>
          <w:szCs w:val="44"/>
          <w:u w:val="none"/>
          <w:lang w:eastAsia="zh-CN"/>
        </w:rPr>
        <w:t>（表二）</w:t>
      </w:r>
    </w:p>
    <w:p>
      <w:pPr>
        <w:adjustRightInd w:val="0"/>
        <w:snapToGrid w:val="0"/>
        <w:spacing w:beforeLines="0" w:afterLines="0" w:line="568" w:lineRule="exact"/>
        <w:ind w:firstLine="360"/>
        <w:jc w:val="center"/>
        <w:rPr>
          <w:rFonts w:hint="eastAsia" w:ascii="方正小标宋简体" w:hAnsi="方正小标宋简体" w:eastAsia="方正小标宋简体" w:cs="方正小标宋简体"/>
          <w:kern w:val="0"/>
          <w:sz w:val="44"/>
          <w:szCs w:val="44"/>
          <w:u w:val="none"/>
        </w:rPr>
      </w:pPr>
    </w:p>
    <w:p>
      <w:pPr>
        <w:adjustRightInd w:val="0"/>
        <w:snapToGrid w:val="0"/>
        <w:spacing w:beforeLines="0" w:afterLines="0" w:line="568" w:lineRule="exact"/>
        <w:rPr>
          <w:rFonts w:hint="eastAsia" w:ascii="仿宋_GB2312" w:hAnsi="仿宋_GB2312" w:eastAsia="仿宋_GB2312" w:cs="仿宋_GB2312"/>
          <w:kern w:val="0"/>
          <w:sz w:val="28"/>
          <w:szCs w:val="28"/>
          <w:u w:val="none"/>
        </w:rPr>
      </w:pPr>
      <w:r>
        <w:rPr>
          <w:rFonts w:hint="eastAsia" w:ascii="仿宋_GB2312" w:hAnsi="仿宋_GB2312" w:eastAsia="仿宋_GB2312" w:cs="仿宋_GB2312"/>
          <w:kern w:val="0"/>
          <w:sz w:val="24"/>
          <w:szCs w:val="24"/>
          <w:u w:val="none"/>
        </w:rPr>
        <w:t xml:space="preserve">        </w:t>
      </w:r>
      <w:r>
        <w:rPr>
          <w:rFonts w:hint="eastAsia" w:ascii="仿宋_GB2312" w:hAnsi="仿宋_GB2312" w:eastAsia="仿宋_GB2312" w:cs="仿宋_GB2312"/>
          <w:kern w:val="0"/>
          <w:sz w:val="24"/>
          <w:szCs w:val="24"/>
          <w:u w:val="none"/>
          <w:lang w:eastAsia="zh-CN"/>
        </w:rPr>
        <w:t>市、县（市、区）人民政府，省有关单位</w:t>
      </w:r>
      <w:r>
        <w:rPr>
          <w:rFonts w:hint="eastAsia" w:ascii="仿宋_GB2312" w:hAnsi="仿宋_GB2312" w:eastAsia="仿宋_GB2312" w:cs="仿宋_GB2312"/>
          <w:kern w:val="0"/>
          <w:sz w:val="24"/>
          <w:szCs w:val="24"/>
          <w:u w:val="none"/>
        </w:rPr>
        <w:t xml:space="preserve">（盖章）：            </w:t>
      </w:r>
      <w:r>
        <w:rPr>
          <w:rFonts w:hint="eastAsia" w:ascii="仿宋_GB2312" w:hAnsi="仿宋_GB2312" w:eastAsia="仿宋_GB2312" w:cs="仿宋_GB2312"/>
          <w:kern w:val="0"/>
          <w:sz w:val="24"/>
          <w:szCs w:val="24"/>
          <w:u w:val="none"/>
          <w:lang w:val="en-US" w:eastAsia="zh-CN"/>
        </w:rPr>
        <w:t xml:space="preserve">  </w:t>
      </w:r>
      <w:r>
        <w:rPr>
          <w:rFonts w:hint="eastAsia" w:ascii="仿宋_GB2312" w:hAnsi="仿宋_GB2312" w:eastAsia="仿宋_GB2312" w:cs="仿宋_GB2312"/>
          <w:kern w:val="0"/>
          <w:sz w:val="24"/>
          <w:szCs w:val="24"/>
          <w:u w:val="none"/>
        </w:rPr>
        <w:t xml:space="preserve">   </w:t>
      </w:r>
      <w:r>
        <w:rPr>
          <w:rFonts w:hint="eastAsia" w:ascii="仿宋_GB2312" w:hAnsi="仿宋_GB2312" w:eastAsia="仿宋_GB2312" w:cs="仿宋_GB2312"/>
          <w:kern w:val="0"/>
          <w:sz w:val="24"/>
          <w:szCs w:val="24"/>
          <w:u w:val="none"/>
          <w:lang w:val="en-US" w:eastAsia="zh-CN"/>
        </w:rPr>
        <w:t xml:space="preserve">    </w:t>
      </w:r>
      <w:r>
        <w:rPr>
          <w:rFonts w:hint="eastAsia" w:ascii="仿宋_GB2312" w:hAnsi="仿宋_GB2312" w:eastAsia="仿宋_GB2312" w:cs="仿宋_GB2312"/>
          <w:kern w:val="0"/>
          <w:sz w:val="24"/>
          <w:szCs w:val="24"/>
          <w:u w:val="none"/>
        </w:rPr>
        <w:t xml:space="preserve">联系人：          </w:t>
      </w:r>
      <w:r>
        <w:rPr>
          <w:rFonts w:hint="eastAsia" w:ascii="仿宋_GB2312" w:hAnsi="仿宋_GB2312" w:eastAsia="仿宋_GB2312" w:cs="仿宋_GB2312"/>
          <w:kern w:val="0"/>
          <w:sz w:val="24"/>
          <w:szCs w:val="24"/>
          <w:u w:val="none"/>
          <w:lang w:val="en-US" w:eastAsia="zh-CN"/>
        </w:rPr>
        <w:t xml:space="preserve">       </w:t>
      </w:r>
      <w:r>
        <w:rPr>
          <w:rFonts w:hint="eastAsia" w:ascii="仿宋_GB2312" w:hAnsi="仿宋_GB2312" w:eastAsia="仿宋_GB2312" w:cs="仿宋_GB2312"/>
          <w:kern w:val="0"/>
          <w:sz w:val="24"/>
          <w:szCs w:val="24"/>
          <w:u w:val="none"/>
        </w:rPr>
        <w:t xml:space="preserve">      </w:t>
      </w:r>
    </w:p>
    <w:tbl>
      <w:tblPr>
        <w:tblStyle w:val="6"/>
        <w:tblW w:w="13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693"/>
        <w:gridCol w:w="2161"/>
        <w:gridCol w:w="1786"/>
        <w:gridCol w:w="2023"/>
        <w:gridCol w:w="1685"/>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4" w:type="dxa"/>
            <w:vAlign w:val="center"/>
          </w:tcPr>
          <w:p>
            <w:pPr>
              <w:adjustRightInd w:val="0"/>
              <w:snapToGrid w:val="0"/>
              <w:jc w:val="center"/>
              <w:rPr>
                <w:rFonts w:hint="eastAsia" w:ascii="黑体" w:hAnsi="黑体" w:eastAsia="黑体" w:cs="黑体"/>
                <w:kern w:val="0"/>
                <w:sz w:val="24"/>
                <w:szCs w:val="24"/>
                <w:u w:val="none"/>
                <w:lang w:eastAsia="zh-CN"/>
              </w:rPr>
            </w:pPr>
            <w:r>
              <w:rPr>
                <w:rFonts w:hint="eastAsia" w:ascii="黑体" w:hAnsi="黑体" w:eastAsia="黑体" w:cs="黑体"/>
                <w:kern w:val="0"/>
                <w:sz w:val="24"/>
                <w:szCs w:val="24"/>
                <w:u w:val="none"/>
                <w:lang w:eastAsia="zh-CN"/>
              </w:rPr>
              <w:t>序号（地块）</w:t>
            </w:r>
          </w:p>
        </w:tc>
        <w:tc>
          <w:tcPr>
            <w:tcW w:w="1693" w:type="dxa"/>
            <w:vAlign w:val="center"/>
          </w:tcPr>
          <w:p>
            <w:pPr>
              <w:adjustRightInd w:val="0"/>
              <w:snapToGrid w:val="0"/>
              <w:jc w:val="center"/>
              <w:rPr>
                <w:rFonts w:hint="eastAsia" w:ascii="黑体" w:hAnsi="黑体" w:eastAsia="黑体" w:cs="黑体"/>
                <w:kern w:val="0"/>
                <w:sz w:val="24"/>
                <w:szCs w:val="24"/>
                <w:u w:val="none"/>
                <w:lang w:eastAsia="zh-CN"/>
              </w:rPr>
            </w:pPr>
            <w:r>
              <w:rPr>
                <w:rFonts w:hint="eastAsia" w:ascii="黑体" w:hAnsi="黑体" w:eastAsia="黑体" w:cs="黑体"/>
                <w:kern w:val="0"/>
                <w:sz w:val="24"/>
                <w:szCs w:val="24"/>
                <w:u w:val="none"/>
                <w:lang w:eastAsia="zh-CN"/>
              </w:rPr>
              <w:t>面积（亩）</w:t>
            </w:r>
          </w:p>
        </w:tc>
        <w:tc>
          <w:tcPr>
            <w:tcW w:w="2161" w:type="dxa"/>
            <w:vAlign w:val="center"/>
          </w:tcPr>
          <w:p>
            <w:pPr>
              <w:adjustRightInd w:val="0"/>
              <w:snapToGrid w:val="0"/>
              <w:jc w:val="center"/>
              <w:rPr>
                <w:rFonts w:hint="eastAsia" w:ascii="黑体" w:hAnsi="黑体" w:eastAsia="黑体" w:cs="黑体"/>
                <w:kern w:val="0"/>
                <w:sz w:val="24"/>
                <w:szCs w:val="24"/>
                <w:u w:val="none"/>
                <w:lang w:eastAsia="zh-CN"/>
              </w:rPr>
            </w:pPr>
            <w:r>
              <w:rPr>
                <w:rFonts w:hint="eastAsia" w:ascii="黑体" w:hAnsi="黑体" w:eastAsia="黑体" w:cs="黑体"/>
                <w:kern w:val="0"/>
                <w:sz w:val="24"/>
                <w:szCs w:val="24"/>
                <w:u w:val="none"/>
                <w:lang w:eastAsia="zh-CN"/>
              </w:rPr>
              <w:t>所在镇村</w:t>
            </w:r>
          </w:p>
        </w:tc>
        <w:tc>
          <w:tcPr>
            <w:tcW w:w="1786" w:type="dxa"/>
            <w:vAlign w:val="center"/>
          </w:tcPr>
          <w:p>
            <w:pPr>
              <w:adjustRightInd w:val="0"/>
              <w:snapToGrid w:val="0"/>
              <w:jc w:val="center"/>
              <w:rPr>
                <w:rFonts w:hint="eastAsia" w:ascii="黑体" w:hAnsi="黑体" w:eastAsia="黑体" w:cs="黑体"/>
                <w:kern w:val="0"/>
                <w:sz w:val="24"/>
                <w:szCs w:val="24"/>
                <w:u w:val="none"/>
                <w:lang w:eastAsia="zh-CN"/>
              </w:rPr>
            </w:pPr>
            <w:r>
              <w:rPr>
                <w:rFonts w:hint="eastAsia" w:ascii="黑体" w:hAnsi="黑体" w:eastAsia="黑体" w:cs="黑体"/>
                <w:kern w:val="0"/>
                <w:sz w:val="24"/>
                <w:szCs w:val="24"/>
                <w:u w:val="none"/>
                <w:lang w:eastAsia="zh-CN"/>
              </w:rPr>
              <w:t>现状（已有建筑、正在开发、未开发）</w:t>
            </w:r>
          </w:p>
        </w:tc>
        <w:tc>
          <w:tcPr>
            <w:tcW w:w="2023" w:type="dxa"/>
            <w:vAlign w:val="center"/>
          </w:tcPr>
          <w:p>
            <w:pPr>
              <w:adjustRightInd w:val="0"/>
              <w:snapToGrid w:val="0"/>
              <w:jc w:val="center"/>
              <w:rPr>
                <w:rFonts w:hint="eastAsia" w:ascii="黑体" w:hAnsi="黑体" w:eastAsia="黑体" w:cs="黑体"/>
                <w:kern w:val="0"/>
                <w:sz w:val="24"/>
                <w:szCs w:val="24"/>
                <w:u w:val="none"/>
                <w:lang w:eastAsia="zh-CN"/>
              </w:rPr>
            </w:pPr>
            <w:r>
              <w:rPr>
                <w:rFonts w:hint="eastAsia" w:ascii="黑体" w:hAnsi="黑体" w:eastAsia="黑体" w:cs="黑体"/>
                <w:kern w:val="0"/>
                <w:sz w:val="24"/>
                <w:szCs w:val="24"/>
                <w:u w:val="none"/>
                <w:lang w:eastAsia="zh-CN"/>
              </w:rPr>
              <w:t>地块类型（已有土地证、正在办理手续、租用</w:t>
            </w:r>
            <w:r>
              <w:rPr>
                <w:rFonts w:hint="eastAsia" w:ascii="黑体" w:hAnsi="黑体" w:eastAsia="黑体" w:cs="黑体"/>
                <w:kern w:val="0"/>
                <w:sz w:val="24"/>
                <w:szCs w:val="24"/>
                <w:u w:val="none"/>
                <w:lang w:val="en-US" w:eastAsia="zh-CN"/>
              </w:rPr>
              <w:t>年限</w:t>
            </w:r>
            <w:r>
              <w:rPr>
                <w:rFonts w:hint="eastAsia" w:ascii="黑体" w:hAnsi="黑体" w:eastAsia="黑体" w:cs="黑体"/>
                <w:kern w:val="0"/>
                <w:sz w:val="24"/>
                <w:szCs w:val="24"/>
                <w:u w:val="none"/>
                <w:lang w:eastAsia="zh-CN"/>
              </w:rPr>
              <w:t>）</w:t>
            </w:r>
          </w:p>
        </w:tc>
        <w:tc>
          <w:tcPr>
            <w:tcW w:w="1685" w:type="dxa"/>
            <w:vAlign w:val="center"/>
          </w:tcPr>
          <w:p>
            <w:pPr>
              <w:adjustRightInd w:val="0"/>
              <w:snapToGrid w:val="0"/>
              <w:jc w:val="center"/>
              <w:rPr>
                <w:rFonts w:hint="eastAsia" w:ascii="黑体" w:hAnsi="黑体" w:eastAsia="黑体" w:cs="黑体"/>
                <w:kern w:val="0"/>
                <w:sz w:val="24"/>
                <w:szCs w:val="24"/>
                <w:u w:val="none"/>
                <w:lang w:eastAsia="zh-CN"/>
              </w:rPr>
            </w:pPr>
            <w:r>
              <w:rPr>
                <w:rFonts w:hint="eastAsia" w:ascii="黑体" w:hAnsi="黑体" w:eastAsia="黑体" w:cs="黑体"/>
                <w:kern w:val="0"/>
                <w:sz w:val="24"/>
                <w:szCs w:val="24"/>
                <w:u w:val="none"/>
                <w:lang w:eastAsia="zh-CN"/>
              </w:rPr>
              <w:t>拟建设项目</w:t>
            </w:r>
          </w:p>
        </w:tc>
        <w:tc>
          <w:tcPr>
            <w:tcW w:w="1872" w:type="dxa"/>
            <w:vAlign w:val="center"/>
          </w:tcPr>
          <w:p>
            <w:pPr>
              <w:adjustRightInd w:val="0"/>
              <w:snapToGrid w:val="0"/>
              <w:jc w:val="center"/>
              <w:rPr>
                <w:rFonts w:hint="eastAsia" w:ascii="黑体" w:hAnsi="黑体" w:eastAsia="黑体" w:cs="黑体"/>
                <w:kern w:val="0"/>
                <w:sz w:val="24"/>
                <w:szCs w:val="24"/>
                <w:u w:val="none"/>
                <w:lang w:eastAsia="zh-CN"/>
              </w:rPr>
            </w:pPr>
            <w:r>
              <w:rPr>
                <w:rFonts w:hint="eastAsia" w:ascii="黑体" w:hAnsi="黑体" w:eastAsia="黑体" w:cs="黑体"/>
                <w:kern w:val="0"/>
                <w:sz w:val="24"/>
                <w:szCs w:val="24"/>
                <w:u w:val="none"/>
                <w:lang w:eastAsia="zh-CN"/>
              </w:rPr>
              <w:t>权属单位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9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161"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786"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02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85"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872" w:type="dxa"/>
            <w:vAlign w:val="center"/>
          </w:tcPr>
          <w:p>
            <w:pPr>
              <w:adjustRightInd w:val="0"/>
              <w:snapToGrid w:val="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9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161"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786"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02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85"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872" w:type="dxa"/>
            <w:vAlign w:val="center"/>
          </w:tcPr>
          <w:p>
            <w:pPr>
              <w:adjustRightInd w:val="0"/>
              <w:snapToGrid w:val="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9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161"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786"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02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85"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872" w:type="dxa"/>
            <w:vAlign w:val="center"/>
          </w:tcPr>
          <w:p>
            <w:pPr>
              <w:adjustRightInd w:val="0"/>
              <w:snapToGrid w:val="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9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161"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786"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02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85"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872" w:type="dxa"/>
            <w:vAlign w:val="center"/>
          </w:tcPr>
          <w:p>
            <w:pPr>
              <w:adjustRightInd w:val="0"/>
              <w:snapToGrid w:val="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9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161"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786"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02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85"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872" w:type="dxa"/>
            <w:vAlign w:val="center"/>
          </w:tcPr>
          <w:p>
            <w:pPr>
              <w:adjustRightInd w:val="0"/>
              <w:snapToGrid w:val="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9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161"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786"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2023"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685" w:type="dxa"/>
            <w:vAlign w:val="center"/>
          </w:tcPr>
          <w:p>
            <w:pPr>
              <w:adjustRightInd w:val="0"/>
              <w:snapToGrid w:val="0"/>
              <w:jc w:val="center"/>
              <w:rPr>
                <w:rFonts w:hint="eastAsia" w:ascii="仿宋_GB2312" w:hAnsi="仿宋_GB2312" w:eastAsia="仿宋_GB2312" w:cs="仿宋_GB2312"/>
                <w:kern w:val="0"/>
                <w:sz w:val="24"/>
                <w:szCs w:val="24"/>
                <w:u w:val="none"/>
              </w:rPr>
            </w:pPr>
          </w:p>
        </w:tc>
        <w:tc>
          <w:tcPr>
            <w:tcW w:w="1872" w:type="dxa"/>
            <w:vAlign w:val="center"/>
          </w:tcPr>
          <w:p>
            <w:pPr>
              <w:adjustRightInd w:val="0"/>
              <w:snapToGrid w:val="0"/>
              <w:jc w:val="center"/>
              <w:rPr>
                <w:rFonts w:hint="eastAsia" w:ascii="仿宋_GB2312" w:hAnsi="仿宋_GB2312" w:eastAsia="仿宋_GB2312" w:cs="仿宋_GB2312"/>
                <w:kern w:val="0"/>
                <w:sz w:val="24"/>
                <w:szCs w:val="24"/>
                <w:u w:val="none"/>
              </w:rPr>
            </w:pPr>
          </w:p>
        </w:tc>
      </w:tr>
    </w:tbl>
    <w:p>
      <w:pPr>
        <w:adjustRightInd w:val="0"/>
        <w:snapToGrid w:val="0"/>
        <w:spacing w:line="590" w:lineRule="exact"/>
        <w:jc w:val="left"/>
        <w:textAlignment w:val="auto"/>
        <w:rPr>
          <w:rFonts w:hint="eastAsia" w:ascii="黑体" w:hAnsi="黑体" w:eastAsia="黑体" w:cs="黑体"/>
          <w:bCs/>
          <w:color w:val="000000"/>
          <w:kern w:val="0"/>
          <w:sz w:val="24"/>
          <w:szCs w:val="24"/>
          <w:u w:val="none"/>
          <w:lang w:bidi="ar"/>
        </w:rPr>
      </w:pPr>
    </w:p>
    <w:p>
      <w:pPr>
        <w:pStyle w:val="2"/>
        <w:rPr>
          <w:rFonts w:hint="eastAsia"/>
        </w:rPr>
        <w:sectPr>
          <w:headerReference r:id="rId3" w:type="default"/>
          <w:footerReference r:id="rId4" w:type="default"/>
          <w:pgSz w:w="16838" w:h="11906" w:orient="landscape"/>
          <w:pgMar w:top="1417" w:right="1701" w:bottom="1417" w:left="1701" w:header="851" w:footer="1417" w:gutter="0"/>
          <w:pgNumType w:fmt="decimal"/>
          <w:cols w:space="720" w:num="1"/>
          <w:titlePg/>
          <w:rtlGutter w:val="0"/>
          <w:docGrid w:type="linesAndChars" w:linePitch="631" w:charSpace="-204"/>
        </w:sectPr>
      </w:pPr>
    </w:p>
    <w:p>
      <w:pPr>
        <w:adjustRightInd w:val="0"/>
        <w:snapToGrid w:val="0"/>
        <w:spacing w:beforeLines="0" w:afterLines="0" w:line="590" w:lineRule="exact"/>
        <w:jc w:val="center"/>
        <w:textAlignment w:val="center"/>
        <w:rPr>
          <w:rFonts w:hint="eastAsia" w:ascii="方正小标宋简体" w:hAnsi="方正小标宋简体" w:eastAsia="方正小标宋简体" w:cs="方正小标宋简体"/>
          <w:b w:val="0"/>
          <w:bCs/>
          <w:color w:val="000000"/>
          <w:kern w:val="0"/>
          <w:sz w:val="44"/>
          <w:szCs w:val="44"/>
          <w:u w:val="none"/>
          <w:lang w:bidi="ar"/>
        </w:rPr>
      </w:pPr>
      <w:r>
        <w:rPr>
          <w:rFonts w:hint="eastAsia" w:ascii="方正小标宋简体" w:hAnsi="方正小标宋简体" w:eastAsia="方正小标宋简体" w:cs="方正小标宋简体"/>
          <w:b w:val="0"/>
          <w:bCs/>
          <w:color w:val="000000"/>
          <w:kern w:val="0"/>
          <w:sz w:val="44"/>
          <w:szCs w:val="44"/>
          <w:u w:val="none"/>
          <w:lang w:val="en-US" w:eastAsia="zh-CN" w:bidi="ar"/>
        </w:rPr>
        <w:t>2021年</w:t>
      </w:r>
      <w:r>
        <w:rPr>
          <w:rFonts w:hint="eastAsia" w:ascii="方正小标宋简体" w:hAnsi="方正小标宋简体" w:eastAsia="方正小标宋简体" w:cs="方正小标宋简体"/>
          <w:b w:val="0"/>
          <w:bCs/>
          <w:color w:val="000000"/>
          <w:kern w:val="0"/>
          <w:sz w:val="44"/>
          <w:szCs w:val="44"/>
          <w:u w:val="none"/>
          <w:lang w:bidi="ar"/>
        </w:rPr>
        <w:t>现代农业产业园基本情况表</w:t>
      </w:r>
      <w:r>
        <w:rPr>
          <w:rFonts w:hint="eastAsia" w:ascii="方正小标宋简体" w:hAnsi="方正小标宋简体" w:eastAsia="方正小标宋简体" w:cs="方正小标宋简体"/>
          <w:b w:val="0"/>
          <w:bCs/>
          <w:color w:val="000000"/>
          <w:kern w:val="0"/>
          <w:sz w:val="44"/>
          <w:szCs w:val="44"/>
          <w:u w:val="none"/>
          <w:lang w:eastAsia="zh-CN" w:bidi="ar"/>
        </w:rPr>
        <w:t>（表三）</w:t>
      </w:r>
    </w:p>
    <w:p>
      <w:pPr>
        <w:adjustRightInd w:val="0"/>
        <w:snapToGrid w:val="0"/>
        <w:spacing w:beforeLines="0" w:afterLines="0" w:line="590" w:lineRule="exact"/>
        <w:jc w:val="both"/>
        <w:rPr>
          <w:rFonts w:hint="eastAsia" w:ascii="仿宋_GB2312" w:hAnsi="仿宋_GB2312" w:eastAsia="仿宋_GB2312" w:cs="仿宋_GB2312"/>
          <w:kern w:val="0"/>
          <w:sz w:val="24"/>
          <w:szCs w:val="24"/>
          <w:u w:val="none"/>
        </w:rPr>
      </w:pPr>
    </w:p>
    <w:p>
      <w:pPr>
        <w:adjustRightInd w:val="0"/>
        <w:snapToGrid w:val="0"/>
        <w:spacing w:beforeLines="0" w:afterLines="0" w:line="590" w:lineRule="exact"/>
        <w:jc w:val="both"/>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lang w:eastAsia="zh-CN"/>
        </w:rPr>
        <w:t>市、县（市、区）人民政府，省有关单位（</w:t>
      </w:r>
      <w:r>
        <w:rPr>
          <w:rFonts w:hint="eastAsia" w:ascii="仿宋_GB2312" w:hAnsi="仿宋_GB2312" w:eastAsia="仿宋_GB2312" w:cs="仿宋_GB2312"/>
          <w:kern w:val="0"/>
          <w:sz w:val="24"/>
          <w:szCs w:val="24"/>
          <w:u w:val="none"/>
        </w:rPr>
        <w:t>盖章）：</w:t>
      </w:r>
    </w:p>
    <w:tbl>
      <w:tblPr>
        <w:tblStyle w:val="6"/>
        <w:tblW w:w="964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9"/>
        <w:gridCol w:w="1968"/>
        <w:gridCol w:w="1320"/>
        <w:gridCol w:w="868"/>
        <w:gridCol w:w="1127"/>
        <w:gridCol w:w="24"/>
        <w:gridCol w:w="1635"/>
        <w:gridCol w:w="6"/>
        <w:gridCol w:w="18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产</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业</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园</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概</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况</w:t>
            </w: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产业园全称</w:t>
            </w:r>
          </w:p>
        </w:tc>
        <w:tc>
          <w:tcPr>
            <w:tcW w:w="68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ind w:left="0" w:firstLine="282"/>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产业园规划区域乡镇名称</w:t>
            </w:r>
          </w:p>
        </w:tc>
        <w:tc>
          <w:tcPr>
            <w:tcW w:w="68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主导产业名称</w:t>
            </w:r>
          </w:p>
        </w:tc>
        <w:tc>
          <w:tcPr>
            <w:tcW w:w="68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已落实建设用地地点</w:t>
            </w:r>
          </w:p>
        </w:tc>
        <w:tc>
          <w:tcPr>
            <w:tcW w:w="331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lang w:eastAsia="zh-CN"/>
              </w:rPr>
              <w:t>已落实建设用地面积（亩）</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849" w:type="dxa"/>
            <w:vMerge w:val="continue"/>
            <w:tcBorders>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产业园规划面积</w:t>
            </w:r>
            <w:r>
              <w:rPr>
                <w:rFonts w:hint="eastAsia" w:ascii="仿宋_GB2312" w:hAnsi="仿宋_GB2312" w:eastAsia="仿宋_GB2312" w:cs="仿宋_GB2312"/>
                <w:kern w:val="0"/>
                <w:sz w:val="24"/>
                <w:szCs w:val="24"/>
                <w:u w:val="none"/>
                <w:lang w:eastAsia="zh-CN"/>
              </w:rPr>
              <w:t>（</w:t>
            </w:r>
            <w:r>
              <w:rPr>
                <w:rFonts w:hint="eastAsia" w:ascii="仿宋_GB2312" w:hAnsi="仿宋_GB2312" w:eastAsia="仿宋_GB2312" w:cs="仿宋_GB2312"/>
                <w:kern w:val="0"/>
                <w:sz w:val="24"/>
                <w:szCs w:val="24"/>
                <w:u w:val="none"/>
              </w:rPr>
              <w:t>平方公里</w:t>
            </w:r>
            <w:r>
              <w:rPr>
                <w:rFonts w:hint="eastAsia" w:ascii="仿宋_GB2312" w:hAnsi="仿宋_GB2312" w:eastAsia="仿宋_GB2312" w:cs="仿宋_GB2312"/>
                <w:kern w:val="0"/>
                <w:sz w:val="24"/>
                <w:szCs w:val="24"/>
                <w:u w:val="none"/>
                <w:lang w:eastAsia="zh-CN"/>
              </w:rPr>
              <w:t>）</w:t>
            </w:r>
          </w:p>
        </w:tc>
        <w:tc>
          <w:tcPr>
            <w:tcW w:w="68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xml:space="preserve">       </w:t>
            </w:r>
            <w:r>
              <w:rPr>
                <w:rFonts w:hint="eastAsia" w:ascii="仿宋_GB2312" w:hAnsi="仿宋_GB2312" w:eastAsia="仿宋_GB2312" w:cs="仿宋_GB2312"/>
                <w:kern w:val="0"/>
                <w:sz w:val="24"/>
                <w:szCs w:val="24"/>
                <w:u w:val="none"/>
                <w:lang w:val="en-US" w:eastAsia="zh-CN"/>
              </w:rPr>
              <w:t xml:space="preserve"> </w:t>
            </w:r>
          </w:p>
          <w:p>
            <w:pPr>
              <w:adjustRightInd w:val="0"/>
              <w:snapToGrid w:val="0"/>
              <w:spacing w:beforeLines="0" w:afterLines="0"/>
              <w:jc w:val="center"/>
              <w:rPr>
                <w:rFonts w:hint="eastAsia" w:ascii="仿宋_GB2312" w:hAnsi="仿宋_GB2312" w:eastAsia="仿宋_GB2312" w:cs="仿宋_GB2312"/>
                <w:kern w:val="0"/>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计划总投资</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（万元）</w:t>
            </w:r>
          </w:p>
        </w:tc>
        <w:tc>
          <w:tcPr>
            <w:tcW w:w="68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ind w:firstLine="494" w:firstLineChars="200"/>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其中：市、县级财政统筹（万元）</w:t>
            </w:r>
          </w:p>
        </w:tc>
        <w:tc>
          <w:tcPr>
            <w:tcW w:w="331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val="en-US" w:eastAsia="zh-CN"/>
              </w:rPr>
              <w:t xml:space="preserve"> </w:t>
            </w:r>
          </w:p>
        </w:tc>
        <w:tc>
          <w:tcPr>
            <w:tcW w:w="1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企业自筹</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（万元）</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牵头实施主体</w:t>
            </w:r>
          </w:p>
        </w:tc>
        <w:tc>
          <w:tcPr>
            <w:tcW w:w="68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负</w:t>
            </w:r>
            <w:r>
              <w:rPr>
                <w:rFonts w:hint="eastAsia" w:ascii="仿宋_GB2312" w:hAnsi="仿宋_GB2312" w:eastAsia="仿宋_GB2312" w:cs="仿宋_GB2312"/>
                <w:kern w:val="0"/>
                <w:sz w:val="24"/>
                <w:szCs w:val="24"/>
                <w:u w:val="none"/>
                <w:lang w:val="en-US" w:eastAsia="zh-CN"/>
              </w:rPr>
              <w:t xml:space="preserve"> </w:t>
            </w:r>
            <w:r>
              <w:rPr>
                <w:rFonts w:hint="eastAsia" w:ascii="仿宋_GB2312" w:hAnsi="仿宋_GB2312" w:eastAsia="仿宋_GB2312" w:cs="仿宋_GB2312"/>
                <w:kern w:val="0"/>
                <w:sz w:val="24"/>
                <w:szCs w:val="24"/>
                <w:u w:val="none"/>
                <w:lang w:eastAsia="zh-CN"/>
              </w:rPr>
              <w:t>责</w:t>
            </w:r>
            <w:r>
              <w:rPr>
                <w:rFonts w:hint="eastAsia" w:ascii="仿宋_GB2312" w:hAnsi="仿宋_GB2312" w:eastAsia="仿宋_GB2312" w:cs="仿宋_GB2312"/>
                <w:kern w:val="0"/>
                <w:sz w:val="24"/>
                <w:szCs w:val="24"/>
                <w:u w:val="none"/>
                <w:lang w:val="en-US" w:eastAsia="zh-CN"/>
              </w:rPr>
              <w:t xml:space="preserve"> </w:t>
            </w:r>
            <w:r>
              <w:rPr>
                <w:rFonts w:hint="eastAsia" w:ascii="仿宋_GB2312" w:hAnsi="仿宋_GB2312" w:eastAsia="仿宋_GB2312" w:cs="仿宋_GB2312"/>
                <w:kern w:val="0"/>
                <w:sz w:val="24"/>
                <w:szCs w:val="24"/>
                <w:u w:val="none"/>
                <w:lang w:eastAsia="zh-CN"/>
              </w:rPr>
              <w:t>人</w:t>
            </w:r>
          </w:p>
        </w:tc>
        <w:tc>
          <w:tcPr>
            <w:tcW w:w="33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联系电话</w:t>
            </w:r>
          </w:p>
          <w:p>
            <w:pPr>
              <w:adjustRightInd w:val="0"/>
              <w:snapToGrid w:val="0"/>
              <w:spacing w:beforeLines="0" w:afterLine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rPr>
              <w:t>（含手机）</w:t>
            </w:r>
          </w:p>
        </w:tc>
        <w:tc>
          <w:tcPr>
            <w:tcW w:w="18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园</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区</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管</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理</w:t>
            </w:r>
          </w:p>
        </w:tc>
        <w:tc>
          <w:tcPr>
            <w:tcW w:w="1968" w:type="dxa"/>
            <w:tcBorders>
              <w:top w:val="single" w:color="auto" w:sz="4" w:space="0"/>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管理机构名称</w:t>
            </w:r>
          </w:p>
        </w:tc>
        <w:tc>
          <w:tcPr>
            <w:tcW w:w="3315" w:type="dxa"/>
            <w:gridSpan w:val="3"/>
            <w:tcBorders>
              <w:top w:val="single" w:color="auto" w:sz="4" w:space="0"/>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665" w:type="dxa"/>
            <w:gridSpan w:val="3"/>
            <w:tcBorders>
              <w:top w:val="single" w:color="auto" w:sz="4" w:space="0"/>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专职管理人员</w:t>
            </w:r>
            <w:r>
              <w:rPr>
                <w:rFonts w:hint="eastAsia" w:ascii="仿宋_GB2312" w:hAnsi="仿宋_GB2312" w:eastAsia="仿宋_GB2312" w:cs="仿宋_GB2312"/>
                <w:kern w:val="0"/>
                <w:sz w:val="24"/>
                <w:szCs w:val="24"/>
                <w:u w:val="none"/>
                <w:lang w:eastAsia="zh-CN"/>
              </w:rPr>
              <w:t>（人）</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负 责 人</w:t>
            </w: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8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职务</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联系电话</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（含手机）</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经 办 人</w:t>
            </w: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8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职务</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联系电话</w:t>
            </w:r>
          </w:p>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（含手机）</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atLeast"/>
          <w:jc w:val="center"/>
        </w:trPr>
        <w:tc>
          <w:tcPr>
            <w:tcW w:w="849" w:type="dxa"/>
            <w:vMerge w:val="continue"/>
            <w:tcBorders>
              <w:left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传真号码</w:t>
            </w:r>
          </w:p>
        </w:tc>
        <w:tc>
          <w:tcPr>
            <w:tcW w:w="331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电子邮箱</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35" w:hRule="atLeast"/>
          <w:jc w:val="center"/>
        </w:trPr>
        <w:tc>
          <w:tcPr>
            <w:tcW w:w="84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p>
        </w:tc>
        <w:tc>
          <w:tcPr>
            <w:tcW w:w="1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扶持政策制定</w:t>
            </w:r>
          </w:p>
        </w:tc>
        <w:tc>
          <w:tcPr>
            <w:tcW w:w="68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ind w:left="0" w:hanging="247" w:hangingChars="100"/>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1.</w:t>
            </w:r>
          </w:p>
          <w:p>
            <w:pPr>
              <w:adjustRightInd w:val="0"/>
              <w:snapToGrid w:val="0"/>
              <w:spacing w:beforeLines="0" w:afterLines="0"/>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2.</w:t>
            </w:r>
          </w:p>
          <w:p>
            <w:pPr>
              <w:adjustRightInd w:val="0"/>
              <w:snapToGrid w:val="0"/>
              <w:spacing w:beforeLines="0" w:afterLines="0"/>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3.</w:t>
            </w:r>
          </w:p>
        </w:tc>
      </w:tr>
    </w:tbl>
    <w:p>
      <w:pPr>
        <w:adjustRightInd w:val="0"/>
        <w:snapToGrid w:val="0"/>
        <w:spacing w:beforeLines="0" w:afterLines="0" w:line="240" w:lineRule="exact"/>
        <w:ind w:right="-1499"/>
        <w:jc w:val="both"/>
        <w:textAlignment w:val="auto"/>
        <w:rPr>
          <w:rFonts w:hint="eastAsia" w:ascii="仿宋_GB2312" w:hAnsi="仿宋_GB2312" w:eastAsia="仿宋_GB2312" w:cs="仿宋_GB2312"/>
          <w:kern w:val="0"/>
          <w:sz w:val="22"/>
          <w:szCs w:val="22"/>
          <w:u w:val="none"/>
          <w:lang w:val="en-US" w:eastAsia="zh-CN"/>
        </w:rPr>
      </w:pPr>
      <w:r>
        <w:rPr>
          <w:rFonts w:hint="eastAsia" w:ascii="仿宋_GB2312" w:hAnsi="仿宋_GB2312" w:eastAsia="仿宋_GB2312" w:cs="仿宋_GB2312"/>
          <w:kern w:val="0"/>
          <w:sz w:val="22"/>
          <w:szCs w:val="22"/>
          <w:u w:val="none"/>
        </w:rPr>
        <w:t xml:space="preserve">  </w:t>
      </w:r>
      <w:r>
        <w:rPr>
          <w:rFonts w:hint="eastAsia" w:ascii="仿宋_GB2312" w:hAnsi="仿宋_GB2312" w:eastAsia="仿宋_GB2312" w:cs="仿宋_GB2312"/>
          <w:kern w:val="0"/>
          <w:sz w:val="22"/>
          <w:szCs w:val="22"/>
          <w:u w:val="none"/>
          <w:lang w:val="en-US" w:eastAsia="zh-CN"/>
        </w:rPr>
        <w:t xml:space="preserve">       </w:t>
      </w:r>
      <w:r>
        <w:rPr>
          <w:rFonts w:hint="eastAsia" w:ascii="仿宋_GB2312" w:hAnsi="仿宋_GB2312" w:eastAsia="仿宋_GB2312" w:cs="仿宋_GB2312"/>
          <w:kern w:val="0"/>
          <w:sz w:val="22"/>
          <w:szCs w:val="22"/>
          <w:u w:val="none"/>
        </w:rPr>
        <w:t xml:space="preserve"> </w:t>
      </w:r>
      <w:r>
        <w:rPr>
          <w:rFonts w:hint="eastAsia" w:ascii="仿宋_GB2312" w:hAnsi="仿宋_GB2312" w:eastAsia="仿宋_GB2312" w:cs="仿宋_GB2312"/>
          <w:kern w:val="0"/>
          <w:sz w:val="22"/>
          <w:szCs w:val="22"/>
          <w:u w:val="none"/>
          <w:lang w:val="en-US" w:eastAsia="zh-CN"/>
        </w:rPr>
        <w:t xml:space="preserve">   </w:t>
      </w:r>
    </w:p>
    <w:p>
      <w:pPr>
        <w:adjustRightInd w:val="0"/>
        <w:snapToGrid w:val="0"/>
        <w:spacing w:beforeLines="0" w:afterLines="0" w:line="240" w:lineRule="exact"/>
        <w:ind w:right="-1499"/>
        <w:jc w:val="both"/>
        <w:textAlignment w:val="auto"/>
        <w:rPr>
          <w:rFonts w:hint="eastAsia" w:ascii="仿宋_GB2312" w:hAnsi="仿宋_GB2312" w:eastAsia="仿宋_GB2312" w:cs="仿宋_GB2312"/>
          <w:kern w:val="0"/>
          <w:sz w:val="22"/>
          <w:szCs w:val="22"/>
          <w:u w:val="none"/>
          <w:lang w:val="en-US" w:eastAsia="zh-CN"/>
        </w:rPr>
      </w:pPr>
      <w:r>
        <w:rPr>
          <w:rFonts w:hint="eastAsia" w:ascii="仿宋_GB2312" w:hAnsi="仿宋_GB2312" w:eastAsia="仿宋_GB2312" w:cs="仿宋_GB2312"/>
          <w:kern w:val="0"/>
          <w:sz w:val="22"/>
          <w:szCs w:val="22"/>
          <w:u w:val="none"/>
          <w:lang w:val="en-US" w:eastAsia="zh-CN"/>
        </w:rPr>
        <w:br w:type="page"/>
      </w:r>
    </w:p>
    <w:p>
      <w:pPr>
        <w:adjustRightInd w:val="0"/>
        <w:snapToGrid w:val="0"/>
        <w:spacing w:beforeLines="0" w:afterLines="0" w:line="590" w:lineRule="exact"/>
        <w:ind w:right="0"/>
        <w:jc w:val="center"/>
        <w:textAlignment w:val="center"/>
        <w:rPr>
          <w:rFonts w:hint="eastAsia" w:ascii="方正小标宋简体" w:hAnsi="方正小标宋简体" w:eastAsia="方正小标宋简体" w:cs="方正小标宋简体"/>
          <w:b w:val="0"/>
          <w:bCs/>
          <w:color w:val="000000"/>
          <w:kern w:val="0"/>
          <w:sz w:val="44"/>
          <w:szCs w:val="44"/>
          <w:u w:val="none"/>
          <w:lang w:eastAsia="zh-CN" w:bidi="ar"/>
        </w:rPr>
      </w:pPr>
      <w:r>
        <w:rPr>
          <w:rStyle w:val="8"/>
          <w:rFonts w:hint="eastAsia" w:ascii="方正小标宋简体" w:hAnsi="方正小标宋简体" w:eastAsia="方正小标宋简体" w:cs="方正小标宋简体"/>
          <w:b w:val="0"/>
          <w:bCs/>
          <w:kern w:val="0"/>
          <w:sz w:val="44"/>
          <w:szCs w:val="44"/>
          <w:lang w:val="en-US" w:eastAsia="zh-CN" w:bidi="ar"/>
        </w:rPr>
        <w:t>2021</w:t>
      </w:r>
      <w:r>
        <w:rPr>
          <w:rStyle w:val="9"/>
          <w:rFonts w:hint="eastAsia" w:ascii="方正小标宋简体" w:hAnsi="方正小标宋简体" w:eastAsia="方正小标宋简体" w:cs="方正小标宋简体"/>
          <w:b w:val="0"/>
          <w:bCs/>
          <w:kern w:val="0"/>
          <w:sz w:val="44"/>
          <w:szCs w:val="44"/>
          <w:lang w:val="en-US" w:eastAsia="zh-CN" w:bidi="ar"/>
        </w:rPr>
        <w:t>年</w:t>
      </w:r>
      <w:r>
        <w:rPr>
          <w:rFonts w:hint="eastAsia" w:ascii="方正小标宋简体" w:hAnsi="方正小标宋简体" w:eastAsia="方正小标宋简体" w:cs="方正小标宋简体"/>
          <w:b w:val="0"/>
          <w:bCs/>
          <w:color w:val="000000"/>
          <w:kern w:val="0"/>
          <w:sz w:val="44"/>
          <w:szCs w:val="44"/>
          <w:u w:val="none"/>
          <w:lang w:eastAsia="zh-CN" w:bidi="ar"/>
        </w:rPr>
        <w:t>现代农业</w:t>
      </w:r>
      <w:r>
        <w:rPr>
          <w:rFonts w:hint="eastAsia" w:ascii="方正小标宋简体" w:hAnsi="方正小标宋简体" w:eastAsia="方正小标宋简体" w:cs="方正小标宋简体"/>
          <w:b w:val="0"/>
          <w:bCs/>
          <w:color w:val="000000"/>
          <w:kern w:val="0"/>
          <w:sz w:val="44"/>
          <w:szCs w:val="44"/>
          <w:u w:val="none"/>
          <w:lang w:bidi="ar"/>
        </w:rPr>
        <w:t>产业园</w:t>
      </w:r>
      <w:r>
        <w:rPr>
          <w:rFonts w:hint="eastAsia" w:ascii="方正小标宋简体" w:hAnsi="方正小标宋简体" w:eastAsia="方正小标宋简体" w:cs="方正小标宋简体"/>
          <w:b w:val="0"/>
          <w:bCs/>
          <w:color w:val="000000"/>
          <w:kern w:val="0"/>
          <w:sz w:val="44"/>
          <w:szCs w:val="44"/>
          <w:u w:val="none"/>
          <w:lang w:eastAsia="zh-CN" w:bidi="ar"/>
        </w:rPr>
        <w:t>情况</w:t>
      </w:r>
      <w:r>
        <w:rPr>
          <w:rFonts w:hint="eastAsia" w:ascii="方正小标宋简体" w:hAnsi="方正小标宋简体" w:eastAsia="方正小标宋简体" w:cs="方正小标宋简体"/>
          <w:b w:val="0"/>
          <w:bCs/>
          <w:color w:val="000000"/>
          <w:kern w:val="0"/>
          <w:sz w:val="44"/>
          <w:szCs w:val="44"/>
          <w:u w:val="none"/>
          <w:lang w:bidi="ar"/>
        </w:rPr>
        <w:t>统计表</w:t>
      </w:r>
      <w:r>
        <w:rPr>
          <w:rFonts w:hint="eastAsia" w:ascii="方正小标宋简体" w:hAnsi="方正小标宋简体" w:eastAsia="方正小标宋简体" w:cs="方正小标宋简体"/>
          <w:b w:val="0"/>
          <w:bCs/>
          <w:color w:val="000000"/>
          <w:kern w:val="0"/>
          <w:sz w:val="44"/>
          <w:szCs w:val="44"/>
          <w:u w:val="none"/>
          <w:lang w:eastAsia="zh-CN" w:bidi="ar"/>
        </w:rPr>
        <w:t>（表四）</w:t>
      </w:r>
    </w:p>
    <w:p>
      <w:pPr>
        <w:adjustRightInd w:val="0"/>
        <w:snapToGrid w:val="0"/>
        <w:spacing w:beforeLines="0" w:afterLines="0" w:line="400" w:lineRule="exact"/>
        <w:ind w:right="0"/>
        <w:jc w:val="center"/>
        <w:textAlignment w:val="center"/>
        <w:rPr>
          <w:rFonts w:hint="eastAsia" w:ascii="方正小标宋简体" w:hAnsi="方正小标宋简体" w:eastAsia="方正小标宋简体" w:cs="方正小标宋简体"/>
          <w:b w:val="0"/>
          <w:bCs/>
          <w:color w:val="000000"/>
          <w:kern w:val="0"/>
          <w:sz w:val="44"/>
          <w:szCs w:val="44"/>
          <w:u w:val="none"/>
          <w:lang w:eastAsia="zh-CN" w:bidi="ar"/>
        </w:rPr>
      </w:pPr>
    </w:p>
    <w:p>
      <w:pPr>
        <w:adjustRightInd w:val="0"/>
        <w:snapToGrid w:val="0"/>
        <w:spacing w:beforeLines="0" w:afterLines="0" w:line="590" w:lineRule="exact"/>
        <w:ind w:right="0" w:firstLine="741" w:firstLineChars="300"/>
        <w:jc w:val="both"/>
        <w:textAlignment w:val="auto"/>
        <w:rPr>
          <w:rFonts w:hint="eastAsia" w:ascii="仿宋_GB2312" w:hAnsi="仿宋_GB2312" w:eastAsia="仿宋_GB2312" w:cs="仿宋_GB2312"/>
          <w:kern w:val="0"/>
          <w:sz w:val="22"/>
          <w:szCs w:val="22"/>
          <w:u w:val="none"/>
          <w:lang w:val="en-US" w:eastAsia="zh-CN"/>
        </w:rPr>
      </w:pPr>
      <w:r>
        <w:rPr>
          <w:rFonts w:hint="eastAsia" w:ascii="仿宋_GB2312" w:hAnsi="仿宋_GB2312" w:eastAsia="仿宋_GB2312" w:cs="仿宋_GB2312"/>
          <w:kern w:val="0"/>
          <w:sz w:val="24"/>
          <w:szCs w:val="24"/>
          <w:u w:val="none"/>
          <w:lang w:eastAsia="zh-CN"/>
        </w:rPr>
        <w:t>市、县（市、区）人民政府（</w:t>
      </w:r>
      <w:r>
        <w:rPr>
          <w:rFonts w:hint="eastAsia" w:ascii="仿宋_GB2312" w:hAnsi="仿宋_GB2312" w:eastAsia="仿宋_GB2312" w:cs="仿宋_GB2312"/>
          <w:kern w:val="0"/>
          <w:sz w:val="24"/>
          <w:szCs w:val="24"/>
          <w:u w:val="none"/>
        </w:rPr>
        <w:t>盖章）：</w:t>
      </w:r>
    </w:p>
    <w:tbl>
      <w:tblPr>
        <w:tblStyle w:val="6"/>
        <w:tblW w:w="8678" w:type="dxa"/>
        <w:jc w:val="center"/>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794"/>
        <w:gridCol w:w="1134"/>
        <w:gridCol w:w="124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blHeader/>
          <w:jc w:val="center"/>
        </w:trPr>
        <w:tc>
          <w:tcPr>
            <w:tcW w:w="497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指标名称</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单位</w:t>
            </w:r>
          </w:p>
        </w:tc>
        <w:tc>
          <w:tcPr>
            <w:tcW w:w="12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数值</w:t>
            </w:r>
          </w:p>
        </w:tc>
        <w:tc>
          <w:tcPr>
            <w:tcW w:w="1331" w:type="dxa"/>
            <w:vAlign w:val="center"/>
          </w:tcPr>
          <w:p>
            <w:pPr>
              <w:keepNext w:val="0"/>
              <w:keepLines w:val="0"/>
              <w:pageBreakBefore w:val="0"/>
              <w:widowControl w:val="0"/>
              <w:suppressLineNumbers w:val="0"/>
              <w:tabs>
                <w:tab w:val="left" w:pos="687"/>
                <w:tab w:val="center" w:pos="1656"/>
              </w:tabs>
              <w:kinsoku/>
              <w:wordWrap/>
              <w:overflowPunct/>
              <w:topLinePunct w:val="0"/>
              <w:autoSpaceDE/>
              <w:autoSpaceDN/>
              <w:bidi w:val="0"/>
              <w:adjustRightInd w:val="0"/>
              <w:snapToGrid w:val="0"/>
              <w:spacing w:beforeLines="0" w:afterLines="0"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基本情况</w:t>
            </w: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农业总产值</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亿元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产业园规划面积</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217" w:firstLineChars="100"/>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万亩、万只、万羽</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i w:val="0"/>
                <w:iCs w:val="0"/>
                <w:color w:val="000000"/>
                <w:kern w:val="0"/>
                <w:sz w:val="21"/>
                <w:szCs w:val="21"/>
                <w:u w:val="none"/>
                <w:lang w:val="en-US" w:eastAsia="zh-CN" w:bidi="ar"/>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种植业、渔业种养面积</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217" w:firstLineChars="100"/>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亩</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畜牧业出栏量</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万头</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主导产业一（名称：       ）产量</w:t>
            </w:r>
          </w:p>
        </w:tc>
        <w:tc>
          <w:tcPr>
            <w:tcW w:w="11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万吨</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主导产业二（名称：       ）产量</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养殖面积</w:t>
            </w:r>
          </w:p>
        </w:tc>
        <w:tc>
          <w:tcPr>
            <w:tcW w:w="11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万亩</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    其中：标准化养殖面积</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主导产业</w:t>
            </w: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产业园总产值</w:t>
            </w:r>
          </w:p>
        </w:tc>
        <w:tc>
          <w:tcPr>
            <w:tcW w:w="11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主导产业产值</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Style w:val="10"/>
                <w:rFonts w:hint="eastAsia" w:ascii="仿宋_GB2312" w:hAnsi="仿宋_GB2312" w:eastAsia="仿宋_GB2312" w:cs="仿宋_GB2312"/>
                <w:sz w:val="21"/>
                <w:szCs w:val="21"/>
                <w:lang w:val="en-US" w:eastAsia="zh-CN" w:bidi="ar"/>
              </w:rPr>
              <w:t xml:space="preserve">    </w:t>
            </w:r>
            <w:r>
              <w:rPr>
                <w:rStyle w:val="11"/>
                <w:rFonts w:hint="eastAsia" w:ascii="仿宋_GB2312" w:hAnsi="仿宋_GB2312" w:eastAsia="仿宋_GB2312" w:cs="仿宋_GB2312"/>
                <w:sz w:val="21"/>
                <w:szCs w:val="21"/>
                <w:lang w:val="en-US" w:eastAsia="zh-CN" w:bidi="ar"/>
              </w:rPr>
              <w:t>其中：一产产值</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Style w:val="10"/>
                <w:rFonts w:hint="eastAsia" w:ascii="仿宋_GB2312" w:hAnsi="仿宋_GB2312" w:eastAsia="仿宋_GB2312" w:cs="仿宋_GB2312"/>
                <w:sz w:val="21"/>
                <w:szCs w:val="21"/>
                <w:lang w:val="en-US" w:eastAsia="zh-CN" w:bidi="ar"/>
              </w:rPr>
              <w:t xml:space="preserve">          </w:t>
            </w:r>
            <w:r>
              <w:rPr>
                <w:rStyle w:val="11"/>
                <w:rFonts w:hint="eastAsia" w:ascii="仿宋_GB2312" w:hAnsi="仿宋_GB2312" w:eastAsia="仿宋_GB2312" w:cs="仿宋_GB2312"/>
                <w:sz w:val="21"/>
                <w:szCs w:val="21"/>
                <w:lang w:val="en-US" w:eastAsia="zh-CN" w:bidi="ar"/>
              </w:rPr>
              <w:t>二产产值</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主导产业加工转化率</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科技支撑</w:t>
            </w:r>
          </w:p>
        </w:tc>
        <w:tc>
          <w:tcPr>
            <w:tcW w:w="3794" w:type="dxa"/>
            <w:vAlign w:val="bottom"/>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bottom"/>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良种覆盖率</w:t>
            </w:r>
          </w:p>
        </w:tc>
        <w:tc>
          <w:tcPr>
            <w:tcW w:w="11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农作物耕种收综合机械化率</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Style w:val="11"/>
                <w:rFonts w:hint="eastAsia" w:ascii="仿宋_GB2312" w:hAnsi="仿宋_GB2312" w:eastAsia="仿宋_GB2312" w:cs="仿宋_GB2312"/>
                <w:sz w:val="21"/>
                <w:szCs w:val="21"/>
                <w:lang w:val="en-US" w:eastAsia="zh-CN" w:bidi="ar"/>
              </w:rPr>
              <w:t>新品种新技术研发引进推广经费支出</w:t>
            </w:r>
            <w:r>
              <w:rPr>
                <w:rStyle w:val="10"/>
                <w:rFonts w:hint="eastAsia" w:ascii="仿宋_GB2312" w:hAnsi="仿宋_GB2312" w:eastAsia="仿宋_GB2312" w:cs="仿宋_GB2312"/>
                <w:sz w:val="21"/>
                <w:szCs w:val="21"/>
                <w:lang w:val="en-US" w:eastAsia="zh-CN" w:bidi="ar"/>
              </w:rPr>
              <w:t xml:space="preserve"> </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省级及以上科研单位设立研发平台</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专业技术人员数量</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集约经营</w:t>
            </w: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土地适度规模经营占比</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入园参与主导产业生产经营企业</w:t>
            </w:r>
          </w:p>
        </w:tc>
        <w:tc>
          <w:tcPr>
            <w:tcW w:w="11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Style w:val="10"/>
                <w:rFonts w:hint="eastAsia" w:ascii="仿宋_GB2312" w:hAnsi="仿宋_GB2312" w:eastAsia="仿宋_GB2312" w:cs="仿宋_GB2312"/>
                <w:sz w:val="21"/>
                <w:szCs w:val="21"/>
                <w:lang w:val="en-US" w:eastAsia="zh-CN" w:bidi="ar"/>
              </w:rPr>
              <w:t xml:space="preserve">    </w:t>
            </w:r>
            <w:r>
              <w:rPr>
                <w:rStyle w:val="11"/>
                <w:rFonts w:hint="eastAsia" w:ascii="仿宋_GB2312" w:hAnsi="仿宋_GB2312" w:eastAsia="仿宋_GB2312" w:cs="仿宋_GB2312"/>
                <w:sz w:val="21"/>
                <w:szCs w:val="21"/>
                <w:lang w:val="en-US" w:eastAsia="zh-CN" w:bidi="ar"/>
              </w:rPr>
              <w:t>其中：国家级龙头企业</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Style w:val="10"/>
                <w:rFonts w:hint="eastAsia" w:ascii="仿宋_GB2312" w:hAnsi="仿宋_GB2312" w:eastAsia="仿宋_GB2312" w:cs="仿宋_GB2312"/>
                <w:sz w:val="21"/>
                <w:szCs w:val="21"/>
                <w:lang w:val="en-US" w:eastAsia="zh-CN" w:bidi="ar"/>
              </w:rPr>
              <w:t xml:space="preserve">          </w:t>
            </w:r>
            <w:r>
              <w:rPr>
                <w:rStyle w:val="11"/>
                <w:rFonts w:hint="eastAsia" w:ascii="仿宋_GB2312" w:hAnsi="仿宋_GB2312" w:eastAsia="仿宋_GB2312" w:cs="仿宋_GB2312"/>
                <w:sz w:val="21"/>
                <w:szCs w:val="21"/>
                <w:lang w:val="en-US" w:eastAsia="zh-CN" w:bidi="ar"/>
              </w:rPr>
              <w:t>省级龙头企业</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从事主导产业生产经营合作社</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从事主导产业生产经营家庭农场</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restart"/>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绿色发展</w:t>
            </w:r>
          </w:p>
        </w:tc>
        <w:tc>
          <w:tcPr>
            <w:tcW w:w="3794"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绿色食品和有机产品认证面积</w:t>
            </w:r>
          </w:p>
        </w:tc>
        <w:tc>
          <w:tcPr>
            <w:tcW w:w="1134"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万亩</w:t>
            </w:r>
          </w:p>
        </w:tc>
        <w:tc>
          <w:tcPr>
            <w:tcW w:w="1240"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794"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绿色食品和有机产品认证个数</w:t>
            </w:r>
          </w:p>
        </w:tc>
        <w:tc>
          <w:tcPr>
            <w:tcW w:w="1134"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个</w:t>
            </w:r>
          </w:p>
        </w:tc>
        <w:tc>
          <w:tcPr>
            <w:tcW w:w="1240"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794"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畜禽粪便（或秸秆）综合处理率</w:t>
            </w:r>
          </w:p>
        </w:tc>
        <w:tc>
          <w:tcPr>
            <w:tcW w:w="1134" w:type="dxa"/>
            <w:vMerge w:val="restart"/>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w:t>
            </w:r>
          </w:p>
        </w:tc>
        <w:tc>
          <w:tcPr>
            <w:tcW w:w="1240"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794"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主要农作物化肥利用率</w:t>
            </w:r>
          </w:p>
        </w:tc>
        <w:tc>
          <w:tcPr>
            <w:tcW w:w="1134"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p>
        </w:tc>
        <w:tc>
          <w:tcPr>
            <w:tcW w:w="1240"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794"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主要农作物农药利用率</w:t>
            </w:r>
          </w:p>
        </w:tc>
        <w:tc>
          <w:tcPr>
            <w:tcW w:w="113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p>
        </w:tc>
        <w:tc>
          <w:tcPr>
            <w:tcW w:w="1240"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794"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园内农产品质量安全追溯管理的比例</w:t>
            </w:r>
          </w:p>
        </w:tc>
        <w:tc>
          <w:tcPr>
            <w:tcW w:w="113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p>
        </w:tc>
        <w:tc>
          <w:tcPr>
            <w:tcW w:w="1240"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restart"/>
            <w:tcBorders>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3794" w:type="dxa"/>
            <w:tcBorders>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134" w:type="dxa"/>
            <w:tcBorders>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240" w:type="dxa"/>
            <w:tcBorders>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331" w:type="dxa"/>
            <w:tcBorders>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tcBorders>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37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3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tcBorders>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37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3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tcBorders>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37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c>
          <w:tcPr>
            <w:tcW w:w="13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adjustRightInd w:val="0"/>
              <w:snapToGrid w:val="0"/>
              <w:spacing w:beforeLines="0" w:afterLines="0"/>
              <w:rPr>
                <w:rFonts w:hint="eastAsia" w:ascii="仿宋_GB2312" w:hAnsi="仿宋_GB2312" w:eastAsia="仿宋_GB2312" w:cs="仿宋_GB2312"/>
              </w:rPr>
            </w:pPr>
          </w:p>
        </w:tc>
        <w:tc>
          <w:tcPr>
            <w:tcW w:w="3794" w:type="dxa"/>
            <w:vAlign w:val="center"/>
          </w:tcPr>
          <w:p>
            <w:pPr>
              <w:adjustRightInd w:val="0"/>
              <w:snapToGrid w:val="0"/>
              <w:spacing w:beforeLines="0" w:afterLines="0"/>
              <w:rPr>
                <w:rFonts w:hint="eastAsia" w:ascii="仿宋_GB2312" w:hAnsi="仿宋_GB2312" w:eastAsia="仿宋_GB2312" w:cs="仿宋_GB2312"/>
              </w:rPr>
            </w:pPr>
          </w:p>
        </w:tc>
        <w:tc>
          <w:tcPr>
            <w:tcW w:w="1134" w:type="dxa"/>
            <w:vMerge w:val="restart"/>
            <w:vAlign w:val="center"/>
          </w:tcPr>
          <w:p>
            <w:pPr>
              <w:adjustRightInd w:val="0"/>
              <w:snapToGrid w:val="0"/>
              <w:spacing w:beforeLines="0" w:afterLines="0"/>
              <w:rPr>
                <w:rFonts w:hint="eastAsia" w:ascii="仿宋_GB2312" w:hAnsi="仿宋_GB2312" w:eastAsia="仿宋_GB2312" w:cs="仿宋_GB2312"/>
              </w:rPr>
            </w:pPr>
          </w:p>
        </w:tc>
        <w:tc>
          <w:tcPr>
            <w:tcW w:w="1240" w:type="dxa"/>
            <w:vAlign w:val="center"/>
          </w:tcPr>
          <w:p>
            <w:pPr>
              <w:adjustRightInd w:val="0"/>
              <w:snapToGrid w:val="0"/>
              <w:spacing w:beforeLines="0" w:afterLines="0"/>
              <w:rPr>
                <w:rFonts w:hint="eastAsia" w:ascii="仿宋_GB2312" w:hAnsi="仿宋_GB2312" w:eastAsia="仿宋_GB2312" w:cs="仿宋_GB2312"/>
              </w:rPr>
            </w:pPr>
          </w:p>
        </w:tc>
        <w:tc>
          <w:tcPr>
            <w:tcW w:w="1331" w:type="dxa"/>
            <w:vAlign w:val="center"/>
          </w:tcPr>
          <w:p>
            <w:pPr>
              <w:adjustRightInd w:val="0"/>
              <w:snapToGrid w:val="0"/>
              <w:spacing w:beforeLines="0" w:afterLines="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adjustRightInd w:val="0"/>
              <w:snapToGrid w:val="0"/>
              <w:spacing w:beforeLines="0" w:afterLines="0"/>
              <w:rPr>
                <w:rFonts w:hint="eastAsia" w:ascii="仿宋_GB2312" w:hAnsi="仿宋_GB2312" w:eastAsia="仿宋_GB2312" w:cs="仿宋_GB2312"/>
              </w:rPr>
            </w:pPr>
          </w:p>
        </w:tc>
        <w:tc>
          <w:tcPr>
            <w:tcW w:w="3794" w:type="dxa"/>
            <w:vAlign w:val="center"/>
          </w:tcPr>
          <w:p>
            <w:pPr>
              <w:adjustRightInd w:val="0"/>
              <w:snapToGrid w:val="0"/>
              <w:spacing w:beforeLines="0" w:afterLines="0"/>
              <w:rPr>
                <w:rFonts w:hint="eastAsia" w:ascii="仿宋_GB2312" w:hAnsi="仿宋_GB2312" w:eastAsia="仿宋_GB2312" w:cs="仿宋_GB2312"/>
              </w:rPr>
            </w:pPr>
          </w:p>
        </w:tc>
        <w:tc>
          <w:tcPr>
            <w:tcW w:w="1134" w:type="dxa"/>
            <w:vMerge w:val="continue"/>
            <w:vAlign w:val="center"/>
          </w:tcPr>
          <w:p>
            <w:pPr>
              <w:adjustRightInd w:val="0"/>
              <w:snapToGrid w:val="0"/>
              <w:spacing w:beforeLines="0" w:afterLines="0"/>
              <w:rPr>
                <w:rFonts w:hint="eastAsia" w:ascii="仿宋_GB2312" w:hAnsi="仿宋_GB2312" w:eastAsia="仿宋_GB2312" w:cs="仿宋_GB2312"/>
              </w:rPr>
            </w:pPr>
          </w:p>
        </w:tc>
        <w:tc>
          <w:tcPr>
            <w:tcW w:w="1240" w:type="dxa"/>
            <w:vAlign w:val="center"/>
          </w:tcPr>
          <w:p>
            <w:pPr>
              <w:adjustRightInd w:val="0"/>
              <w:snapToGrid w:val="0"/>
              <w:spacing w:beforeLines="0" w:afterLines="0"/>
              <w:rPr>
                <w:rFonts w:hint="eastAsia" w:ascii="仿宋_GB2312" w:hAnsi="仿宋_GB2312" w:eastAsia="仿宋_GB2312" w:cs="仿宋_GB2312"/>
              </w:rPr>
            </w:pPr>
          </w:p>
        </w:tc>
        <w:tc>
          <w:tcPr>
            <w:tcW w:w="1331" w:type="dxa"/>
            <w:vAlign w:val="center"/>
          </w:tcPr>
          <w:p>
            <w:pPr>
              <w:adjustRightInd w:val="0"/>
              <w:snapToGrid w:val="0"/>
              <w:spacing w:beforeLines="0" w:afterLines="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带动农民</w:t>
            </w: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带动就业人数</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万人</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Style w:val="10"/>
                <w:rFonts w:hint="eastAsia" w:ascii="仿宋_GB2312" w:hAnsi="仿宋_GB2312" w:eastAsia="仿宋_GB2312" w:cs="仿宋_GB2312"/>
                <w:sz w:val="21"/>
                <w:szCs w:val="21"/>
                <w:lang w:val="en-US" w:eastAsia="zh-CN" w:bidi="ar"/>
              </w:rPr>
              <w:t xml:space="preserve">    </w:t>
            </w:r>
            <w:r>
              <w:rPr>
                <w:rStyle w:val="11"/>
                <w:rFonts w:hint="eastAsia" w:ascii="仿宋_GB2312" w:hAnsi="仿宋_GB2312" w:eastAsia="仿宋_GB2312" w:cs="仿宋_GB2312"/>
                <w:sz w:val="21"/>
                <w:szCs w:val="21"/>
                <w:lang w:val="en-US" w:eastAsia="zh-CN" w:bidi="ar"/>
              </w:rPr>
              <w:t>其中：二三产业就业人数</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园内农民人均可支配收入</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支持水平</w:t>
            </w: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财政投入</w:t>
            </w:r>
          </w:p>
        </w:tc>
        <w:tc>
          <w:tcPr>
            <w:tcW w:w="11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金融机构对产业园的贷款余额</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17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3794"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社会资本投入</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rPr>
                <w:rFonts w:hint="eastAsia" w:ascii="仿宋_GB2312" w:hAnsi="仿宋_GB2312" w:eastAsia="仿宋_GB2312" w:cs="仿宋_GB2312"/>
                <w:i w:val="0"/>
                <w:iCs w:val="0"/>
                <w:color w:val="000000"/>
                <w:sz w:val="21"/>
                <w:szCs w:val="21"/>
                <w:u w:val="none"/>
              </w:rPr>
            </w:pP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i w:val="0"/>
                <w:iCs w:val="0"/>
                <w:color w:val="000000"/>
                <w:sz w:val="21"/>
                <w:szCs w:val="21"/>
                <w:u w:val="none"/>
              </w:rPr>
            </w:pP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rPr>
                <w:rFonts w:hint="eastAsia" w:ascii="仿宋_GB2312" w:hAnsi="仿宋_GB2312" w:eastAsia="仿宋_GB2312" w:cs="仿宋_GB2312"/>
                <w:b/>
                <w:bCs/>
                <w:i w:val="0"/>
                <w:iCs w:val="0"/>
                <w:color w:val="000000"/>
                <w:sz w:val="21"/>
                <w:szCs w:val="21"/>
                <w:u w:val="none"/>
              </w:rPr>
            </w:pPr>
          </w:p>
        </w:tc>
      </w:tr>
    </w:tbl>
    <w:p>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i w:val="0"/>
          <w:iCs w:val="0"/>
          <w:color w:val="000000"/>
          <w:kern w:val="0"/>
          <w:sz w:val="21"/>
          <w:szCs w:val="21"/>
          <w:u w:val="none"/>
          <w:lang w:val="en-US" w:eastAsia="zh-CN" w:bidi="ar"/>
        </w:rPr>
      </w:pPr>
    </w:p>
    <w:p>
      <w:pPr>
        <w:adjustRightInd/>
        <w:snapToGrid/>
        <w:spacing w:beforeLines="0" w:afterLines="0" w:line="260" w:lineRule="exact"/>
        <w:ind w:right="0"/>
        <w:jc w:val="left"/>
        <w:textAlignment w:val="auto"/>
        <w:rPr>
          <w:rFonts w:hint="eastAsia" w:ascii="仿宋_GB2312" w:hAnsi="仿宋_GB2312" w:eastAsia="仿宋_GB2312" w:cs="仿宋_GB2312"/>
          <w:kern w:val="0"/>
          <w:sz w:val="22"/>
          <w:szCs w:val="22"/>
          <w:u w:val="none"/>
          <w:lang w:val="en-US" w:eastAsia="zh-CN"/>
        </w:rPr>
      </w:pPr>
    </w:p>
    <w:p>
      <w:pPr>
        <w:adjustRightInd/>
        <w:snapToGrid/>
        <w:spacing w:beforeLines="0" w:afterLines="0" w:line="260" w:lineRule="exact"/>
        <w:ind w:right="0"/>
        <w:jc w:val="left"/>
        <w:textAlignment w:val="auto"/>
        <w:rPr>
          <w:rFonts w:hint="eastAsia" w:ascii="仿宋_GB2312" w:hAnsi="仿宋_GB2312" w:eastAsia="仿宋_GB2312" w:cs="仿宋_GB2312"/>
          <w:kern w:val="0"/>
          <w:sz w:val="22"/>
          <w:szCs w:val="22"/>
          <w:u w:val="none"/>
          <w:lang w:val="en-US" w:eastAsia="zh-CN"/>
        </w:rPr>
      </w:pPr>
    </w:p>
    <w:p>
      <w:pPr>
        <w:adjustRightInd w:val="0"/>
        <w:snapToGrid w:val="0"/>
        <w:spacing w:beforeLines="0" w:afterLines="0" w:line="568" w:lineRule="exact"/>
        <w:jc w:val="center"/>
        <w:textAlignment w:val="center"/>
        <w:rPr>
          <w:rFonts w:hint="eastAsia" w:ascii="方正小标宋简体" w:hAnsi="方正小标宋简体" w:eastAsia="方正小标宋简体" w:cs="方正小标宋简体"/>
          <w:b w:val="0"/>
          <w:bCs/>
          <w:color w:val="000000"/>
          <w:kern w:val="0"/>
          <w:sz w:val="44"/>
          <w:szCs w:val="44"/>
          <w:u w:val="none"/>
          <w:lang w:eastAsia="zh-CN" w:bidi="ar"/>
        </w:rPr>
      </w:pPr>
      <w:r>
        <w:rPr>
          <w:rFonts w:hint="eastAsia" w:ascii="方正小标宋简体" w:hAnsi="方正小标宋简体" w:eastAsia="方正小标宋简体" w:cs="方正小标宋简体"/>
          <w:b w:val="0"/>
          <w:bCs/>
          <w:color w:val="000000"/>
          <w:kern w:val="0"/>
          <w:sz w:val="44"/>
          <w:szCs w:val="44"/>
          <w:u w:val="none"/>
          <w:lang w:val="en-US" w:eastAsia="zh-CN" w:bidi="ar"/>
        </w:rPr>
        <w:br w:type="page"/>
      </w:r>
      <w:r>
        <w:rPr>
          <w:rFonts w:hint="eastAsia" w:ascii="方正小标宋简体" w:hAnsi="方正小标宋简体" w:eastAsia="方正小标宋简体" w:cs="方正小标宋简体"/>
          <w:b w:val="0"/>
          <w:bCs/>
          <w:color w:val="000000"/>
          <w:kern w:val="0"/>
          <w:sz w:val="44"/>
          <w:szCs w:val="44"/>
          <w:u w:val="none"/>
          <w:lang w:val="en-US" w:eastAsia="zh-CN" w:bidi="ar"/>
        </w:rPr>
        <w:t>2021年</w:t>
      </w:r>
      <w:r>
        <w:rPr>
          <w:rFonts w:hint="eastAsia" w:ascii="方正小标宋简体" w:hAnsi="方正小标宋简体" w:eastAsia="方正小标宋简体" w:cs="方正小标宋简体"/>
          <w:b w:val="0"/>
          <w:bCs/>
          <w:color w:val="000000"/>
          <w:kern w:val="0"/>
          <w:sz w:val="44"/>
          <w:szCs w:val="44"/>
          <w:u w:val="none"/>
          <w:lang w:eastAsia="zh-CN" w:bidi="ar"/>
        </w:rPr>
        <w:t>功能性</w:t>
      </w:r>
      <w:r>
        <w:rPr>
          <w:rFonts w:hint="eastAsia" w:ascii="方正小标宋简体" w:hAnsi="方正小标宋简体" w:eastAsia="方正小标宋简体" w:cs="方正小标宋简体"/>
          <w:b w:val="0"/>
          <w:bCs/>
          <w:color w:val="000000"/>
          <w:kern w:val="0"/>
          <w:sz w:val="44"/>
          <w:szCs w:val="44"/>
          <w:u w:val="none"/>
          <w:lang w:bidi="ar"/>
        </w:rPr>
        <w:t>产业园基本情况表</w:t>
      </w:r>
      <w:r>
        <w:rPr>
          <w:rFonts w:hint="eastAsia" w:ascii="方正小标宋简体" w:hAnsi="方正小标宋简体" w:eastAsia="方正小标宋简体" w:cs="方正小标宋简体"/>
          <w:b w:val="0"/>
          <w:bCs/>
          <w:color w:val="000000"/>
          <w:kern w:val="0"/>
          <w:sz w:val="44"/>
          <w:szCs w:val="44"/>
          <w:u w:val="none"/>
          <w:lang w:eastAsia="zh-CN" w:bidi="ar"/>
        </w:rPr>
        <w:t>（表五）</w:t>
      </w:r>
    </w:p>
    <w:p>
      <w:pPr>
        <w:adjustRightInd w:val="0"/>
        <w:snapToGrid w:val="0"/>
        <w:spacing w:beforeLines="0" w:afterLines="0" w:line="568" w:lineRule="exact"/>
        <w:jc w:val="center"/>
        <w:textAlignment w:val="center"/>
        <w:rPr>
          <w:rFonts w:hint="eastAsia" w:ascii="方正小标宋简体" w:hAnsi="方正小标宋简体" w:eastAsia="方正小标宋简体" w:cs="方正小标宋简体"/>
          <w:b w:val="0"/>
          <w:bCs/>
          <w:color w:val="000000"/>
          <w:kern w:val="0"/>
          <w:sz w:val="44"/>
          <w:szCs w:val="44"/>
          <w:u w:val="none"/>
          <w:lang w:eastAsia="zh-CN" w:bidi="ar"/>
        </w:rPr>
      </w:pPr>
    </w:p>
    <w:p>
      <w:pPr>
        <w:pStyle w:val="12"/>
        <w:shd w:val="clear" w:color="auto" w:fill="auto"/>
        <w:adjustRightInd w:val="0"/>
        <w:snapToGrid w:val="0"/>
        <w:spacing w:beforeLines="0" w:afterLines="0" w:line="568" w:lineRule="exact"/>
        <w:ind w:firstLine="700"/>
        <w:jc w:val="both"/>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lang w:eastAsia="zh-CN"/>
        </w:rPr>
        <w:t>省有关单位，上市企业</w:t>
      </w:r>
      <w:r>
        <w:rPr>
          <w:rFonts w:hint="eastAsia" w:ascii="仿宋_GB2312" w:hAnsi="仿宋_GB2312" w:eastAsia="仿宋_GB2312" w:cs="仿宋_GB2312"/>
          <w:kern w:val="0"/>
          <w:sz w:val="24"/>
          <w:szCs w:val="24"/>
          <w:u w:val="none"/>
        </w:rPr>
        <w:t>：</w:t>
      </w:r>
    </w:p>
    <w:tbl>
      <w:tblPr>
        <w:tblStyle w:val="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2868"/>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3172"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kern w:val="0"/>
                <w:sz w:val="24"/>
                <w:szCs w:val="24"/>
                <w:u w:val="none"/>
                <w:vertAlign w:val="baseline"/>
                <w:lang w:val="en-US" w:eastAsia="zh-CN"/>
              </w:rPr>
              <w:t>指标名称</w:t>
            </w:r>
          </w:p>
        </w:tc>
        <w:tc>
          <w:tcPr>
            <w:tcW w:w="2868"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kern w:val="0"/>
                <w:sz w:val="24"/>
                <w:szCs w:val="24"/>
                <w:u w:val="none"/>
                <w:vertAlign w:val="baseline"/>
                <w:lang w:val="en-US" w:eastAsia="zh-CN"/>
              </w:rPr>
              <w:t>简单说明</w:t>
            </w:r>
          </w:p>
        </w:tc>
        <w:tc>
          <w:tcPr>
            <w:tcW w:w="3020"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kern w:val="0"/>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3172"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kern w:val="0"/>
                <w:sz w:val="24"/>
                <w:szCs w:val="24"/>
                <w:lang w:val="en-US" w:eastAsia="zh-CN"/>
              </w:rPr>
              <w:t>基本情况</w:t>
            </w:r>
          </w:p>
        </w:tc>
        <w:tc>
          <w:tcPr>
            <w:tcW w:w="2868"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c>
          <w:tcPr>
            <w:tcW w:w="3020"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3172"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kern w:val="0"/>
                <w:sz w:val="24"/>
                <w:szCs w:val="24"/>
                <w:u w:val="none"/>
                <w:vertAlign w:val="baseline"/>
                <w:lang w:val="en-US" w:eastAsia="zh-CN"/>
              </w:rPr>
              <w:t>公共服务统一平台建设和服务情况</w:t>
            </w:r>
          </w:p>
        </w:tc>
        <w:tc>
          <w:tcPr>
            <w:tcW w:w="2868"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c>
          <w:tcPr>
            <w:tcW w:w="3020"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kern w:val="0"/>
                <w:sz w:val="24"/>
                <w:szCs w:val="24"/>
                <w:u w:val="none"/>
                <w:vertAlign w:val="baseline"/>
                <w:lang w:val="en-US" w:eastAsia="zh-CN"/>
              </w:rPr>
              <w:t>如：已服务、计划服务多少个省级产业园。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3172"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color w:val="000000"/>
                <w:spacing w:val="0"/>
                <w:w w:val="100"/>
                <w:position w:val="0"/>
                <w:sz w:val="24"/>
                <w:szCs w:val="24"/>
                <w:lang w:val="en-US" w:eastAsia="zh-CN"/>
              </w:rPr>
              <w:t>人才、科技、机构要素聚集情况</w:t>
            </w:r>
          </w:p>
        </w:tc>
        <w:tc>
          <w:tcPr>
            <w:tcW w:w="2868"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c>
          <w:tcPr>
            <w:tcW w:w="3020"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3172"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color w:val="000000"/>
                <w:spacing w:val="0"/>
                <w:w w:val="100"/>
                <w:position w:val="0"/>
                <w:sz w:val="24"/>
                <w:szCs w:val="24"/>
                <w:lang w:val="zh-CN" w:eastAsia="zh-CN" w:bidi="zh-CN"/>
              </w:rPr>
              <w:t>核</w:t>
            </w:r>
            <w:r>
              <w:rPr>
                <w:rFonts w:hint="eastAsia" w:ascii="仿宋_GB2312" w:hAnsi="仿宋_GB2312" w:eastAsia="仿宋_GB2312" w:cs="仿宋_GB2312"/>
                <w:color w:val="000000"/>
                <w:spacing w:val="0"/>
                <w:w w:val="100"/>
                <w:position w:val="0"/>
                <w:sz w:val="24"/>
                <w:szCs w:val="24"/>
              </w:rPr>
              <w:t>心技术</w:t>
            </w:r>
            <w:r>
              <w:rPr>
                <w:rFonts w:hint="eastAsia" w:ascii="仿宋_GB2312" w:hAnsi="仿宋_GB2312" w:eastAsia="仿宋_GB2312" w:cs="仿宋_GB2312"/>
                <w:color w:val="000000"/>
                <w:spacing w:val="0"/>
                <w:w w:val="100"/>
                <w:position w:val="0"/>
                <w:sz w:val="24"/>
                <w:szCs w:val="24"/>
                <w:lang w:eastAsia="zh-CN"/>
              </w:rPr>
              <w:t>及创新能力</w:t>
            </w:r>
            <w:r>
              <w:rPr>
                <w:rFonts w:hint="eastAsia" w:ascii="仿宋_GB2312" w:hAnsi="仿宋_GB2312" w:eastAsia="仿宋_GB2312" w:cs="仿宋_GB2312"/>
                <w:color w:val="000000"/>
                <w:spacing w:val="0"/>
                <w:w w:val="100"/>
                <w:position w:val="0"/>
                <w:sz w:val="24"/>
                <w:szCs w:val="24"/>
                <w:lang w:val="en-US" w:eastAsia="zh-CN"/>
              </w:rPr>
              <w:t>情况</w:t>
            </w:r>
          </w:p>
        </w:tc>
        <w:tc>
          <w:tcPr>
            <w:tcW w:w="2868"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c>
          <w:tcPr>
            <w:tcW w:w="3020"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3172"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kern w:val="0"/>
                <w:sz w:val="24"/>
                <w:szCs w:val="24"/>
                <w:u w:val="none"/>
                <w:vertAlign w:val="baseline"/>
                <w:lang w:val="en-US" w:eastAsia="zh-CN"/>
              </w:rPr>
              <w:t>示范推广情况</w:t>
            </w:r>
          </w:p>
        </w:tc>
        <w:tc>
          <w:tcPr>
            <w:tcW w:w="2868"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c>
          <w:tcPr>
            <w:tcW w:w="3020"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3172"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color w:val="000000"/>
                <w:spacing w:val="0"/>
                <w:w w:val="100"/>
                <w:position w:val="0"/>
                <w:sz w:val="24"/>
                <w:szCs w:val="24"/>
                <w:lang w:eastAsia="zh-CN"/>
              </w:rPr>
              <w:t>科研</w:t>
            </w:r>
            <w:r>
              <w:rPr>
                <w:rFonts w:hint="eastAsia" w:ascii="仿宋_GB2312" w:hAnsi="仿宋_GB2312" w:eastAsia="仿宋_GB2312" w:cs="仿宋_GB2312"/>
                <w:color w:val="000000"/>
                <w:spacing w:val="0"/>
                <w:w w:val="100"/>
                <w:position w:val="0"/>
                <w:sz w:val="24"/>
                <w:szCs w:val="24"/>
              </w:rPr>
              <w:t>成果</w:t>
            </w:r>
            <w:r>
              <w:rPr>
                <w:rFonts w:hint="eastAsia" w:ascii="仿宋_GB2312" w:hAnsi="仿宋_GB2312" w:eastAsia="仿宋_GB2312" w:cs="仿宋_GB2312"/>
                <w:color w:val="000000"/>
                <w:spacing w:val="0"/>
                <w:w w:val="100"/>
                <w:position w:val="0"/>
                <w:sz w:val="24"/>
                <w:szCs w:val="24"/>
                <w:lang w:eastAsia="zh-CN"/>
              </w:rPr>
              <w:t>及</w:t>
            </w:r>
            <w:r>
              <w:rPr>
                <w:rFonts w:hint="eastAsia" w:ascii="仿宋_GB2312" w:hAnsi="仿宋_GB2312" w:eastAsia="仿宋_GB2312" w:cs="仿宋_GB2312"/>
                <w:color w:val="000000"/>
                <w:spacing w:val="0"/>
                <w:w w:val="100"/>
                <w:position w:val="0"/>
                <w:sz w:val="24"/>
                <w:szCs w:val="24"/>
              </w:rPr>
              <w:t>转化</w:t>
            </w:r>
            <w:r>
              <w:rPr>
                <w:rFonts w:hint="eastAsia" w:ascii="仿宋_GB2312" w:hAnsi="仿宋_GB2312" w:eastAsia="仿宋_GB2312" w:cs="仿宋_GB2312"/>
                <w:color w:val="000000"/>
                <w:spacing w:val="0"/>
                <w:w w:val="100"/>
                <w:position w:val="0"/>
                <w:sz w:val="24"/>
                <w:szCs w:val="24"/>
                <w:lang w:eastAsia="zh-CN"/>
              </w:rPr>
              <w:t>情况</w:t>
            </w:r>
          </w:p>
        </w:tc>
        <w:tc>
          <w:tcPr>
            <w:tcW w:w="2868"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c>
          <w:tcPr>
            <w:tcW w:w="3020"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3172"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r>
              <w:rPr>
                <w:rFonts w:hint="eastAsia" w:ascii="仿宋_GB2312" w:hAnsi="仿宋_GB2312" w:eastAsia="仿宋_GB2312" w:cs="仿宋_GB2312"/>
                <w:color w:val="000000"/>
                <w:spacing w:val="0"/>
                <w:w w:val="100"/>
                <w:position w:val="0"/>
                <w:sz w:val="24"/>
                <w:szCs w:val="24"/>
              </w:rPr>
              <w:t>产业融合</w:t>
            </w:r>
            <w:r>
              <w:rPr>
                <w:rFonts w:hint="eastAsia" w:ascii="仿宋_GB2312" w:hAnsi="仿宋_GB2312" w:eastAsia="仿宋_GB2312" w:cs="仿宋_GB2312"/>
                <w:color w:val="000000"/>
                <w:spacing w:val="0"/>
                <w:w w:val="100"/>
                <w:position w:val="0"/>
                <w:sz w:val="24"/>
                <w:szCs w:val="24"/>
                <w:lang w:eastAsia="zh-CN"/>
              </w:rPr>
              <w:t>情况</w:t>
            </w:r>
          </w:p>
        </w:tc>
        <w:tc>
          <w:tcPr>
            <w:tcW w:w="2868"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c>
          <w:tcPr>
            <w:tcW w:w="3020"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3172" w:type="dxa"/>
            <w:vAlign w:val="center"/>
          </w:tcPr>
          <w:p>
            <w:pPr>
              <w:adjustRightInd w:val="0"/>
              <w:snapToGrid w:val="0"/>
              <w:spacing w:beforeLines="0" w:afterLines="0" w:line="240" w:lineRule="auto"/>
              <w:ind w:right="0"/>
              <w:jc w:val="center"/>
              <w:textAlignment w:val="auto"/>
              <w:rPr>
                <w:rFonts w:hint="eastAsia" w:ascii="仿宋_GB2312" w:hAnsi="仿宋_GB2312" w:eastAsia="仿宋_GB2312" w:cs="仿宋_GB2312"/>
                <w:color w:val="000000"/>
                <w:spacing w:val="0"/>
                <w:w w:val="100"/>
                <w:position w:val="0"/>
                <w:sz w:val="24"/>
                <w:szCs w:val="24"/>
              </w:rPr>
            </w:pPr>
            <w:r>
              <w:rPr>
                <w:rFonts w:hint="eastAsia" w:ascii="仿宋_GB2312" w:hAnsi="仿宋_GB2312" w:eastAsia="仿宋_GB2312" w:cs="仿宋_GB2312"/>
                <w:color w:val="000000"/>
                <w:spacing w:val="0"/>
                <w:w w:val="100"/>
                <w:position w:val="0"/>
                <w:sz w:val="24"/>
                <w:szCs w:val="24"/>
              </w:rPr>
              <w:t>提升主导产业整体效益</w:t>
            </w:r>
          </w:p>
          <w:p>
            <w:pPr>
              <w:adjustRightInd w:val="0"/>
              <w:snapToGrid w:val="0"/>
              <w:spacing w:beforeLines="0" w:afterLines="0" w:line="240" w:lineRule="auto"/>
              <w:ind w:right="0"/>
              <w:jc w:val="center"/>
              <w:textAlignment w:val="auto"/>
              <w:rPr>
                <w:rFonts w:hint="eastAsia" w:ascii="仿宋_GB2312" w:hAnsi="仿宋_GB2312" w:eastAsia="仿宋_GB2312" w:cs="仿宋_GB2312"/>
                <w:color w:val="000000"/>
                <w:spacing w:val="0"/>
                <w:w w:val="100"/>
                <w:position w:val="0"/>
                <w:sz w:val="24"/>
                <w:szCs w:val="24"/>
                <w:lang w:eastAsia="zh-CN"/>
              </w:rPr>
            </w:pPr>
            <w:r>
              <w:rPr>
                <w:rFonts w:hint="eastAsia" w:ascii="仿宋_GB2312" w:hAnsi="仿宋_GB2312" w:eastAsia="仿宋_GB2312" w:cs="仿宋_GB2312"/>
                <w:color w:val="000000"/>
                <w:spacing w:val="0"/>
                <w:w w:val="100"/>
                <w:position w:val="0"/>
                <w:sz w:val="24"/>
                <w:szCs w:val="24"/>
                <w:lang w:eastAsia="zh-CN"/>
              </w:rPr>
              <w:t>情况</w:t>
            </w:r>
          </w:p>
        </w:tc>
        <w:tc>
          <w:tcPr>
            <w:tcW w:w="2868"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c>
          <w:tcPr>
            <w:tcW w:w="3020" w:type="dxa"/>
            <w:vAlign w:val="top"/>
          </w:tcPr>
          <w:p>
            <w:pPr>
              <w:adjustRightInd w:val="0"/>
              <w:snapToGrid w:val="0"/>
              <w:spacing w:beforeLines="0" w:afterLines="0" w:line="240" w:lineRule="auto"/>
              <w:ind w:right="0"/>
              <w:jc w:val="center"/>
              <w:textAlignment w:val="auto"/>
              <w:rPr>
                <w:rFonts w:hint="eastAsia" w:ascii="仿宋_GB2312" w:hAnsi="仿宋_GB2312" w:eastAsia="仿宋_GB2312" w:cs="仿宋_GB2312"/>
                <w:kern w:val="0"/>
                <w:sz w:val="24"/>
                <w:szCs w:val="24"/>
                <w:u w:val="none"/>
                <w:vertAlign w:val="baseline"/>
                <w:lang w:val="en-US" w:eastAsia="zh-CN"/>
              </w:rPr>
            </w:pPr>
          </w:p>
        </w:tc>
      </w:tr>
    </w:tbl>
    <w:p>
      <w:pPr>
        <w:rPr>
          <w:rFonts w:hint="default"/>
          <w:sz w:val="24"/>
          <w:szCs w:val="24"/>
          <w:lang w:val="en-US"/>
        </w:rPr>
      </w:pPr>
      <w:r>
        <w:rPr>
          <w:rStyle w:val="11"/>
          <w:rFonts w:hint="eastAsia" w:ascii="黑体" w:hAnsi="黑体" w:eastAsia="黑体" w:cs="黑体"/>
          <w:sz w:val="24"/>
          <w:szCs w:val="24"/>
          <w:lang w:val="en-US" w:eastAsia="zh-CN" w:bidi="ar"/>
        </w:rPr>
        <w:t>注：</w:t>
      </w:r>
      <w:r>
        <w:rPr>
          <w:rStyle w:val="11"/>
          <w:rFonts w:hint="eastAsia" w:ascii="仿宋_GB2312" w:hAnsi="仿宋_GB2312" w:eastAsia="仿宋_GB2312" w:cs="仿宋_GB2312"/>
          <w:spacing w:val="-9"/>
          <w:kern w:val="0"/>
          <w:sz w:val="24"/>
          <w:szCs w:val="24"/>
          <w:lang w:val="en-US" w:eastAsia="zh-CN" w:bidi="ar"/>
        </w:rPr>
        <w:t>功能性产业园填写该表，表中填写数据应为</w:t>
      </w:r>
      <w:r>
        <w:rPr>
          <w:rStyle w:val="10"/>
          <w:rFonts w:hint="eastAsia" w:ascii="仿宋_GB2312" w:hAnsi="仿宋_GB2312" w:eastAsia="仿宋_GB2312" w:cs="仿宋_GB2312"/>
          <w:spacing w:val="-9"/>
          <w:kern w:val="0"/>
          <w:sz w:val="24"/>
          <w:szCs w:val="24"/>
          <w:lang w:val="en-US" w:eastAsia="zh-CN" w:bidi="ar"/>
        </w:rPr>
        <w:t>2020</w:t>
      </w:r>
      <w:r>
        <w:rPr>
          <w:rStyle w:val="11"/>
          <w:rFonts w:hint="eastAsia" w:ascii="仿宋_GB2312" w:hAnsi="仿宋_GB2312" w:eastAsia="仿宋_GB2312" w:cs="仿宋_GB2312"/>
          <w:spacing w:val="-9"/>
          <w:kern w:val="0"/>
          <w:sz w:val="24"/>
          <w:szCs w:val="24"/>
          <w:lang w:val="en-US" w:eastAsia="zh-CN" w:bidi="ar"/>
        </w:rPr>
        <w:t>年数据，每项说明不超过200字。</w:t>
      </w:r>
    </w:p>
    <w:p>
      <w:pPr>
        <w:adjustRightInd/>
        <w:snapToGrid/>
        <w:spacing w:beforeLines="0" w:afterLines="0" w:line="260" w:lineRule="exact"/>
        <w:ind w:right="0"/>
        <w:jc w:val="left"/>
        <w:textAlignment w:val="auto"/>
        <w:rPr>
          <w:rFonts w:hint="eastAsia" w:ascii="仿宋_GB2312" w:hAnsi="仿宋_GB2312" w:eastAsia="仿宋_GB2312" w:cs="仿宋_GB2312"/>
          <w:kern w:val="0"/>
          <w:sz w:val="24"/>
          <w:szCs w:val="24"/>
          <w:u w:val="none"/>
          <w:lang w:val="en-US" w:eastAsia="zh-CN"/>
        </w:rPr>
        <w:sectPr>
          <w:footerReference r:id="rId5" w:type="default"/>
          <w:type w:val="continuous"/>
          <w:pgSz w:w="11906" w:h="16838"/>
          <w:pgMar w:top="1871" w:right="1531" w:bottom="1871" w:left="1531" w:header="851" w:footer="1417" w:gutter="0"/>
          <w:pgNumType w:fmt="decimal"/>
          <w:cols w:space="720" w:num="1"/>
          <w:titlePg/>
          <w:rtlGutter w:val="0"/>
          <w:docGrid w:type="linesAndChars" w:linePitch="631" w:charSpace="1547"/>
        </w:sectPr>
      </w:pPr>
    </w:p>
    <w:p>
      <w:pPr>
        <w:adjustRightInd w:val="0"/>
        <w:snapToGrid w:val="0"/>
        <w:spacing w:line="590" w:lineRule="exact"/>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附件2</w:t>
      </w:r>
    </w:p>
    <w:p>
      <w:pPr>
        <w:adjustRightInd w:val="0"/>
        <w:snapToGrid w:val="0"/>
        <w:spacing w:line="590" w:lineRule="exact"/>
        <w:rPr>
          <w:rFonts w:hint="eastAsia" w:ascii="黑体" w:hAnsi="黑体" w:eastAsia="黑体" w:cs="黑体"/>
          <w:kern w:val="0"/>
          <w:sz w:val="32"/>
          <w:szCs w:val="32"/>
          <w:u w:val="none"/>
          <w:lang w:val="en-US"/>
        </w:rPr>
      </w:pPr>
    </w:p>
    <w:p>
      <w:pPr>
        <w:adjustRightInd w:val="0"/>
        <w:snapToGrid w:val="0"/>
        <w:spacing w:line="590" w:lineRule="exact"/>
        <w:jc w:val="center"/>
        <w:rPr>
          <w:rFonts w:hint="eastAsia" w:ascii="方正小标宋简体" w:hAnsi="方正小标宋简体" w:eastAsia="方正小标宋简体" w:cs="方正小标宋简体"/>
          <w:b w:val="0"/>
          <w:bCs w:val="0"/>
          <w:snapToGrid w:val="0"/>
          <w:kern w:val="0"/>
          <w:sz w:val="44"/>
          <w:szCs w:val="44"/>
          <w:u w:val="none"/>
        </w:rPr>
      </w:pPr>
      <w:r>
        <w:rPr>
          <w:rFonts w:hint="eastAsia" w:ascii="方正小标宋简体" w:hAnsi="方正小标宋简体" w:eastAsia="方正小标宋简体" w:cs="方正小标宋简体"/>
          <w:b w:val="0"/>
          <w:bCs w:val="0"/>
          <w:snapToGrid w:val="0"/>
          <w:kern w:val="0"/>
          <w:sz w:val="44"/>
          <w:szCs w:val="44"/>
          <w:u w:val="none"/>
        </w:rPr>
        <w:t>20</w:t>
      </w:r>
      <w:r>
        <w:rPr>
          <w:rFonts w:hint="eastAsia" w:ascii="方正小标宋简体" w:hAnsi="方正小标宋简体" w:eastAsia="方正小标宋简体" w:cs="方正小标宋简体"/>
          <w:b w:val="0"/>
          <w:bCs w:val="0"/>
          <w:snapToGrid w:val="0"/>
          <w:kern w:val="0"/>
          <w:sz w:val="44"/>
          <w:szCs w:val="44"/>
          <w:u w:val="none"/>
          <w:lang w:val="en-US" w:eastAsia="zh-CN"/>
        </w:rPr>
        <w:t>21</w:t>
      </w:r>
      <w:r>
        <w:rPr>
          <w:rFonts w:hint="eastAsia" w:ascii="方正小标宋简体" w:hAnsi="方正小标宋简体" w:eastAsia="方正小标宋简体" w:cs="方正小标宋简体"/>
          <w:b w:val="0"/>
          <w:bCs w:val="0"/>
          <w:snapToGrid w:val="0"/>
          <w:kern w:val="0"/>
          <w:sz w:val="44"/>
          <w:szCs w:val="44"/>
          <w:u w:val="none"/>
        </w:rPr>
        <w:t>年现代农业产业园</w:t>
      </w:r>
      <w:r>
        <w:rPr>
          <w:rFonts w:hint="eastAsia" w:ascii="方正小标宋简体" w:hAnsi="方正小标宋简体" w:eastAsia="方正小标宋简体" w:cs="方正小标宋简体"/>
          <w:b w:val="0"/>
          <w:bCs w:val="0"/>
          <w:snapToGrid w:val="0"/>
          <w:kern w:val="0"/>
          <w:sz w:val="44"/>
          <w:szCs w:val="44"/>
          <w:u w:val="none"/>
          <w:lang w:eastAsia="zh-CN"/>
        </w:rPr>
        <w:t>牵头</w:t>
      </w:r>
      <w:r>
        <w:rPr>
          <w:rFonts w:hint="eastAsia" w:ascii="方正小标宋简体" w:hAnsi="方正小标宋简体" w:eastAsia="方正小标宋简体" w:cs="方正小标宋简体"/>
          <w:b w:val="0"/>
          <w:bCs w:val="0"/>
          <w:snapToGrid w:val="0"/>
          <w:kern w:val="0"/>
          <w:sz w:val="44"/>
          <w:szCs w:val="44"/>
          <w:u w:val="none"/>
        </w:rPr>
        <w:t>实施主体基础信息表</w:t>
      </w:r>
    </w:p>
    <w:p>
      <w:pPr>
        <w:adjustRightInd w:val="0"/>
        <w:snapToGrid w:val="0"/>
        <w:spacing w:line="590" w:lineRule="exact"/>
        <w:jc w:val="center"/>
        <w:rPr>
          <w:rFonts w:hint="eastAsia" w:ascii="仿宋_GB2312" w:hAnsi="仿宋_GB2312" w:eastAsia="仿宋_GB2312" w:cs="仿宋_GB2312"/>
          <w:snapToGrid w:val="0"/>
          <w:kern w:val="0"/>
          <w:szCs w:val="32"/>
          <w:u w:val="none"/>
        </w:rPr>
      </w:pPr>
    </w:p>
    <w:p>
      <w:pPr>
        <w:adjustRightInd w:val="0"/>
        <w:snapToGrid w:val="0"/>
        <w:spacing w:line="590" w:lineRule="exact"/>
        <w:ind w:firstLine="560" w:firstLineChars="200"/>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lang w:eastAsia="zh-CN"/>
        </w:rPr>
        <w:t>市、</w:t>
      </w:r>
      <w:r>
        <w:rPr>
          <w:rFonts w:hint="eastAsia" w:ascii="仿宋_GB2312" w:hAnsi="仿宋_GB2312" w:eastAsia="仿宋_GB2312" w:cs="仿宋_GB2312"/>
          <w:snapToGrid w:val="0"/>
          <w:kern w:val="0"/>
          <w:sz w:val="28"/>
          <w:szCs w:val="28"/>
          <w:u w:val="none"/>
        </w:rPr>
        <w:t>县（市、区）人民政府</w:t>
      </w:r>
      <w:r>
        <w:rPr>
          <w:rFonts w:hint="eastAsia" w:ascii="仿宋_GB2312" w:hAnsi="仿宋_GB2312" w:eastAsia="仿宋_GB2312" w:cs="仿宋_GB2312"/>
          <w:snapToGrid w:val="0"/>
          <w:kern w:val="0"/>
          <w:sz w:val="28"/>
          <w:szCs w:val="28"/>
          <w:u w:val="none"/>
          <w:lang w:eastAsia="zh-CN"/>
        </w:rPr>
        <w:t>，省有关单位</w:t>
      </w:r>
      <w:r>
        <w:rPr>
          <w:rFonts w:hint="eastAsia" w:ascii="仿宋_GB2312" w:hAnsi="仿宋_GB2312" w:eastAsia="仿宋_GB2312" w:cs="仿宋_GB2312"/>
          <w:snapToGrid w:val="0"/>
          <w:kern w:val="0"/>
          <w:sz w:val="28"/>
          <w:szCs w:val="28"/>
          <w:u w:val="none"/>
        </w:rPr>
        <w:t xml:space="preserve">（盖章）：                             </w:t>
      </w:r>
    </w:p>
    <w:tbl>
      <w:tblPr>
        <w:tblStyle w:val="6"/>
        <w:tblW w:w="133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426"/>
        <w:gridCol w:w="3426"/>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4" w:type="dxa"/>
            <w:vAlign w:val="center"/>
          </w:tcPr>
          <w:p>
            <w:pPr>
              <w:adjustRightInd w:val="0"/>
              <w:snapToGrid w:val="0"/>
              <w:spacing w:beforeLines="0" w:afterLines="0" w:line="240" w:lineRule="auto"/>
              <w:jc w:val="center"/>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rPr>
              <w:t>产业园名称</w:t>
            </w:r>
          </w:p>
        </w:tc>
        <w:tc>
          <w:tcPr>
            <w:tcW w:w="10278" w:type="dxa"/>
            <w:gridSpan w:val="3"/>
            <w:vAlign w:val="center"/>
          </w:tcPr>
          <w:p>
            <w:pPr>
              <w:adjustRightInd w:val="0"/>
              <w:snapToGrid w:val="0"/>
              <w:spacing w:beforeLines="0" w:afterLines="0" w:line="240" w:lineRule="auto"/>
              <w:rPr>
                <w:rFonts w:hint="eastAsia" w:ascii="仿宋_GB2312" w:hAnsi="仿宋_GB2312" w:eastAsia="仿宋_GB2312" w:cs="仿宋_GB2312"/>
                <w:snapToGrid w:val="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4" w:type="dxa"/>
            <w:vAlign w:val="center"/>
          </w:tcPr>
          <w:p>
            <w:pPr>
              <w:adjustRightInd w:val="0"/>
              <w:snapToGrid w:val="0"/>
              <w:spacing w:beforeLines="0" w:afterLines="0" w:line="240" w:lineRule="auto"/>
              <w:jc w:val="center"/>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rPr>
              <w:t>牵头实施主体名称</w:t>
            </w:r>
          </w:p>
        </w:tc>
        <w:tc>
          <w:tcPr>
            <w:tcW w:w="10278" w:type="dxa"/>
            <w:gridSpan w:val="3"/>
            <w:vAlign w:val="center"/>
          </w:tcPr>
          <w:p>
            <w:pPr>
              <w:adjustRightInd w:val="0"/>
              <w:snapToGrid w:val="0"/>
              <w:spacing w:beforeLines="0" w:afterLines="0" w:line="240" w:lineRule="auto"/>
              <w:rPr>
                <w:rFonts w:hint="eastAsia" w:ascii="仿宋_GB2312" w:hAnsi="仿宋_GB2312" w:eastAsia="仿宋_GB2312" w:cs="仿宋_GB2312"/>
                <w:snapToGrid w:val="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4" w:type="dxa"/>
            <w:vAlign w:val="center"/>
          </w:tcPr>
          <w:p>
            <w:pPr>
              <w:adjustRightInd w:val="0"/>
              <w:snapToGrid w:val="0"/>
              <w:spacing w:beforeLines="0" w:afterLines="0" w:line="240" w:lineRule="auto"/>
              <w:jc w:val="center"/>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rPr>
              <w:t>牵头实施主体开户银行</w:t>
            </w:r>
          </w:p>
        </w:tc>
        <w:tc>
          <w:tcPr>
            <w:tcW w:w="10278" w:type="dxa"/>
            <w:gridSpan w:val="3"/>
            <w:vAlign w:val="center"/>
          </w:tcPr>
          <w:p>
            <w:pPr>
              <w:adjustRightInd w:val="0"/>
              <w:snapToGrid w:val="0"/>
              <w:spacing w:beforeLines="0" w:afterLines="0" w:line="240" w:lineRule="auto"/>
              <w:rPr>
                <w:rFonts w:hint="eastAsia" w:ascii="仿宋_GB2312" w:hAnsi="仿宋_GB2312" w:eastAsia="仿宋_GB2312" w:cs="仿宋_GB2312"/>
                <w:snapToGrid w:val="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4" w:type="dxa"/>
            <w:vAlign w:val="center"/>
          </w:tcPr>
          <w:p>
            <w:pPr>
              <w:adjustRightInd w:val="0"/>
              <w:snapToGrid w:val="0"/>
              <w:spacing w:beforeLines="0" w:afterLines="0" w:line="240" w:lineRule="auto"/>
              <w:jc w:val="center"/>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rPr>
              <w:t>牵头实施主体开户名称</w:t>
            </w:r>
          </w:p>
        </w:tc>
        <w:tc>
          <w:tcPr>
            <w:tcW w:w="10278" w:type="dxa"/>
            <w:gridSpan w:val="3"/>
            <w:vAlign w:val="center"/>
          </w:tcPr>
          <w:p>
            <w:pPr>
              <w:adjustRightInd w:val="0"/>
              <w:snapToGrid w:val="0"/>
              <w:spacing w:beforeLines="0" w:afterLines="0" w:line="240" w:lineRule="auto"/>
              <w:rPr>
                <w:rFonts w:hint="eastAsia" w:ascii="仿宋_GB2312" w:hAnsi="仿宋_GB2312" w:eastAsia="仿宋_GB2312" w:cs="仿宋_GB2312"/>
                <w:snapToGrid w:val="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4" w:type="dxa"/>
            <w:vAlign w:val="center"/>
          </w:tcPr>
          <w:p>
            <w:pPr>
              <w:adjustRightInd w:val="0"/>
              <w:snapToGrid w:val="0"/>
              <w:spacing w:beforeLines="0" w:afterLines="0" w:line="240" w:lineRule="auto"/>
              <w:jc w:val="center"/>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rPr>
              <w:t>牵头实施主体专用账号</w:t>
            </w:r>
          </w:p>
        </w:tc>
        <w:tc>
          <w:tcPr>
            <w:tcW w:w="10278" w:type="dxa"/>
            <w:gridSpan w:val="3"/>
            <w:vAlign w:val="center"/>
          </w:tcPr>
          <w:p>
            <w:pPr>
              <w:adjustRightInd w:val="0"/>
              <w:snapToGrid w:val="0"/>
              <w:spacing w:beforeLines="0" w:afterLines="0" w:line="240" w:lineRule="auto"/>
              <w:rPr>
                <w:rFonts w:hint="eastAsia" w:ascii="仿宋_GB2312" w:hAnsi="仿宋_GB2312" w:eastAsia="仿宋_GB2312" w:cs="仿宋_GB2312"/>
                <w:snapToGrid w:val="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4" w:type="dxa"/>
            <w:vAlign w:val="center"/>
          </w:tcPr>
          <w:p>
            <w:pPr>
              <w:adjustRightInd w:val="0"/>
              <w:snapToGrid w:val="0"/>
              <w:spacing w:beforeLines="0" w:afterLines="0" w:line="240" w:lineRule="auto"/>
              <w:jc w:val="center"/>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rPr>
              <w:t>法人代表</w:t>
            </w:r>
          </w:p>
        </w:tc>
        <w:tc>
          <w:tcPr>
            <w:tcW w:w="3426" w:type="dxa"/>
            <w:vAlign w:val="center"/>
          </w:tcPr>
          <w:p>
            <w:pPr>
              <w:adjustRightInd w:val="0"/>
              <w:snapToGrid w:val="0"/>
              <w:spacing w:beforeLines="0" w:afterLines="0" w:line="240" w:lineRule="auto"/>
              <w:rPr>
                <w:rFonts w:hint="eastAsia" w:ascii="仿宋_GB2312" w:hAnsi="仿宋_GB2312" w:eastAsia="仿宋_GB2312" w:cs="仿宋_GB2312"/>
                <w:snapToGrid w:val="0"/>
                <w:kern w:val="0"/>
                <w:sz w:val="28"/>
                <w:szCs w:val="28"/>
                <w:u w:val="none"/>
              </w:rPr>
            </w:pPr>
          </w:p>
        </w:tc>
        <w:tc>
          <w:tcPr>
            <w:tcW w:w="3426" w:type="dxa"/>
            <w:vAlign w:val="center"/>
          </w:tcPr>
          <w:p>
            <w:pPr>
              <w:adjustRightInd w:val="0"/>
              <w:snapToGrid w:val="0"/>
              <w:spacing w:beforeLines="0" w:afterLines="0" w:line="240" w:lineRule="auto"/>
              <w:ind w:firstLine="840" w:firstLineChars="300"/>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rPr>
              <w:t>财务负责人</w:t>
            </w:r>
          </w:p>
        </w:tc>
        <w:tc>
          <w:tcPr>
            <w:tcW w:w="3426" w:type="dxa"/>
            <w:vAlign w:val="center"/>
          </w:tcPr>
          <w:p>
            <w:pPr>
              <w:adjustRightInd w:val="0"/>
              <w:snapToGrid w:val="0"/>
              <w:spacing w:beforeLines="0" w:afterLines="0" w:line="240" w:lineRule="auto"/>
              <w:rPr>
                <w:rFonts w:hint="eastAsia" w:ascii="仿宋_GB2312" w:hAnsi="仿宋_GB2312" w:eastAsia="仿宋_GB2312" w:cs="仿宋_GB2312"/>
                <w:snapToGrid w:val="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4" w:type="dxa"/>
            <w:vAlign w:val="center"/>
          </w:tcPr>
          <w:p>
            <w:pPr>
              <w:adjustRightInd w:val="0"/>
              <w:snapToGrid w:val="0"/>
              <w:spacing w:beforeLines="0" w:afterLines="0" w:line="240" w:lineRule="auto"/>
              <w:jc w:val="center"/>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rPr>
              <w:t>备  注</w:t>
            </w:r>
          </w:p>
        </w:tc>
        <w:tc>
          <w:tcPr>
            <w:tcW w:w="10278" w:type="dxa"/>
            <w:gridSpan w:val="3"/>
            <w:vAlign w:val="center"/>
          </w:tcPr>
          <w:p>
            <w:pPr>
              <w:adjustRightInd w:val="0"/>
              <w:snapToGrid w:val="0"/>
              <w:spacing w:beforeLines="0" w:afterLines="0" w:line="240" w:lineRule="auto"/>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rPr>
              <w:t>牵头实施主体开户行、户名、专用账号等信息要认真核对，</w:t>
            </w:r>
            <w:r>
              <w:rPr>
                <w:rFonts w:hint="eastAsia" w:ascii="仿宋_GB2312" w:hAnsi="仿宋_GB2312" w:eastAsia="仿宋_GB2312" w:cs="仿宋_GB2312"/>
                <w:snapToGrid w:val="0"/>
                <w:kern w:val="0"/>
                <w:sz w:val="28"/>
                <w:szCs w:val="28"/>
                <w:u w:val="none"/>
                <w:lang w:val="en-US" w:eastAsia="zh-CN"/>
              </w:rPr>
              <w:t>户名要用全称，账号数字要全对，绝对</w:t>
            </w:r>
            <w:r>
              <w:rPr>
                <w:rFonts w:hint="eastAsia" w:ascii="仿宋_GB2312" w:hAnsi="仿宋_GB2312" w:eastAsia="仿宋_GB2312" w:cs="仿宋_GB2312"/>
                <w:snapToGrid w:val="0"/>
                <w:kern w:val="0"/>
                <w:sz w:val="28"/>
                <w:szCs w:val="28"/>
                <w:u w:val="none"/>
              </w:rPr>
              <w:t>不能有误</w:t>
            </w:r>
            <w:r>
              <w:rPr>
                <w:rFonts w:hint="eastAsia" w:ascii="仿宋_GB2312" w:hAnsi="仿宋_GB2312" w:eastAsia="仿宋_GB2312" w:cs="仿宋_GB2312"/>
                <w:snapToGrid w:val="0"/>
                <w:kern w:val="0"/>
                <w:sz w:val="28"/>
                <w:szCs w:val="28"/>
                <w:u w:val="none"/>
                <w:lang w:eastAsia="zh-CN"/>
              </w:rPr>
              <w:t>，</w:t>
            </w:r>
            <w:r>
              <w:rPr>
                <w:rFonts w:hint="eastAsia" w:ascii="仿宋_GB2312" w:hAnsi="仿宋_GB2312" w:eastAsia="仿宋_GB2312" w:cs="仿宋_GB2312"/>
                <w:snapToGrid w:val="0"/>
                <w:kern w:val="0"/>
                <w:sz w:val="28"/>
                <w:szCs w:val="28"/>
                <w:u w:val="none"/>
                <w:lang w:val="en-US" w:eastAsia="zh-CN"/>
              </w:rPr>
              <w:t>否则影响拨款</w:t>
            </w:r>
            <w:r>
              <w:rPr>
                <w:rFonts w:hint="eastAsia" w:ascii="仿宋_GB2312" w:hAnsi="仿宋_GB2312" w:eastAsia="仿宋_GB2312" w:cs="仿宋_GB2312"/>
                <w:snapToGrid w:val="0"/>
                <w:kern w:val="0"/>
                <w:sz w:val="28"/>
                <w:szCs w:val="28"/>
                <w:u w:val="none"/>
              </w:rPr>
              <w:t>。</w:t>
            </w:r>
          </w:p>
        </w:tc>
      </w:tr>
    </w:tbl>
    <w:p>
      <w:pPr>
        <w:adjustRightInd w:val="0"/>
        <w:snapToGrid w:val="0"/>
        <w:spacing w:line="590" w:lineRule="exact"/>
        <w:ind w:firstLine="280" w:firstLineChars="100"/>
        <w:rPr>
          <w:rFonts w:hint="eastAsia" w:ascii="仿宋_GB2312" w:hAnsi="仿宋_GB2312" w:eastAsia="仿宋_GB2312" w:cs="仿宋_GB2312"/>
          <w:snapToGrid w:val="0"/>
          <w:kern w:val="0"/>
          <w:sz w:val="28"/>
          <w:szCs w:val="28"/>
          <w:u w:val="none"/>
        </w:rPr>
      </w:pPr>
      <w:r>
        <w:rPr>
          <w:rFonts w:hint="eastAsia" w:ascii="仿宋_GB2312" w:hAnsi="仿宋_GB2312" w:eastAsia="仿宋_GB2312" w:cs="仿宋_GB2312"/>
          <w:snapToGrid w:val="0"/>
          <w:kern w:val="0"/>
          <w:sz w:val="28"/>
          <w:szCs w:val="28"/>
          <w:u w:val="none"/>
          <w:lang w:eastAsia="zh-CN"/>
        </w:rPr>
        <w:t>责任</w:t>
      </w:r>
      <w:r>
        <w:rPr>
          <w:rFonts w:hint="eastAsia" w:ascii="仿宋_GB2312" w:hAnsi="仿宋_GB2312" w:eastAsia="仿宋_GB2312" w:cs="仿宋_GB2312"/>
          <w:snapToGrid w:val="0"/>
          <w:kern w:val="0"/>
          <w:sz w:val="28"/>
          <w:szCs w:val="28"/>
          <w:u w:val="none"/>
        </w:rPr>
        <w:t>主体联系人</w:t>
      </w:r>
      <w:r>
        <w:rPr>
          <w:rFonts w:hint="eastAsia" w:ascii="仿宋_GB2312" w:hAnsi="仿宋_GB2312" w:eastAsia="仿宋_GB2312" w:cs="仿宋_GB2312"/>
          <w:snapToGrid w:val="0"/>
          <w:kern w:val="0"/>
          <w:sz w:val="28"/>
          <w:szCs w:val="28"/>
          <w:u w:val="none"/>
          <w:lang w:eastAsia="zh-CN"/>
        </w:rPr>
        <w:t>及电话</w:t>
      </w:r>
      <w:r>
        <w:rPr>
          <w:rFonts w:hint="eastAsia" w:ascii="仿宋_GB2312" w:hAnsi="仿宋_GB2312" w:eastAsia="仿宋_GB2312" w:cs="仿宋_GB2312"/>
          <w:snapToGrid w:val="0"/>
          <w:kern w:val="0"/>
          <w:sz w:val="28"/>
          <w:szCs w:val="28"/>
          <w:u w:val="none"/>
        </w:rPr>
        <w:t xml:space="preserve">：               </w:t>
      </w:r>
      <w:r>
        <w:rPr>
          <w:rFonts w:hint="eastAsia" w:ascii="仿宋_GB2312" w:hAnsi="仿宋_GB2312" w:eastAsia="仿宋_GB2312" w:cs="仿宋_GB2312"/>
          <w:snapToGrid w:val="0"/>
          <w:kern w:val="0"/>
          <w:sz w:val="28"/>
          <w:szCs w:val="28"/>
          <w:u w:val="none"/>
          <w:lang w:val="en-US" w:eastAsia="zh-CN"/>
        </w:rPr>
        <w:t xml:space="preserve">            </w:t>
      </w:r>
      <w:r>
        <w:rPr>
          <w:rFonts w:hint="eastAsia" w:ascii="仿宋_GB2312" w:hAnsi="仿宋_GB2312" w:eastAsia="仿宋_GB2312" w:cs="仿宋_GB2312"/>
          <w:snapToGrid w:val="0"/>
          <w:kern w:val="0"/>
          <w:sz w:val="28"/>
          <w:szCs w:val="28"/>
          <w:u w:val="none"/>
        </w:rPr>
        <w:t>牵头实施主体联系人</w:t>
      </w:r>
      <w:r>
        <w:rPr>
          <w:rFonts w:hint="eastAsia" w:ascii="仿宋_GB2312" w:hAnsi="仿宋_GB2312" w:eastAsia="仿宋_GB2312" w:cs="仿宋_GB2312"/>
          <w:snapToGrid w:val="0"/>
          <w:kern w:val="0"/>
          <w:sz w:val="28"/>
          <w:szCs w:val="28"/>
          <w:u w:val="none"/>
          <w:lang w:eastAsia="zh-CN"/>
        </w:rPr>
        <w:t>及电话</w:t>
      </w:r>
      <w:r>
        <w:rPr>
          <w:rFonts w:hint="eastAsia" w:ascii="仿宋_GB2312" w:hAnsi="仿宋_GB2312" w:eastAsia="仿宋_GB2312" w:cs="仿宋_GB2312"/>
          <w:snapToGrid w:val="0"/>
          <w:kern w:val="0"/>
          <w:sz w:val="28"/>
          <w:szCs w:val="28"/>
          <w:u w:val="none"/>
        </w:rPr>
        <w:t>：</w:t>
      </w:r>
    </w:p>
    <w:p>
      <w:pPr>
        <w:adjustRightInd w:val="0"/>
        <w:snapToGrid w:val="0"/>
        <w:spacing w:beforeLines="0" w:afterLines="0" w:line="568" w:lineRule="exact"/>
        <w:rPr>
          <w:rFonts w:hint="eastAsia" w:ascii="黑体" w:hAnsi="黑体" w:eastAsia="黑体" w:cs="黑体"/>
          <w:snapToGrid w:val="0"/>
          <w:kern w:val="0"/>
          <w:sz w:val="32"/>
          <w:szCs w:val="32"/>
          <w:u w:val="none"/>
        </w:rPr>
      </w:pPr>
      <w:r>
        <w:rPr>
          <w:rFonts w:hint="eastAsia" w:ascii="宋体" w:hAnsi="宋体" w:eastAsia="宋体" w:cs="宋体"/>
          <w:snapToGrid w:val="0"/>
          <w:kern w:val="0"/>
          <w:sz w:val="32"/>
          <w:szCs w:val="32"/>
          <w:u w:val="none"/>
        </w:rPr>
        <w:br w:type="page"/>
      </w:r>
      <w:r>
        <w:rPr>
          <w:rFonts w:hint="eastAsia" w:ascii="黑体" w:hAnsi="黑体" w:eastAsia="黑体" w:cs="黑体"/>
          <w:b w:val="0"/>
          <w:bCs w:val="0"/>
          <w:snapToGrid w:val="0"/>
          <w:kern w:val="0"/>
          <w:sz w:val="32"/>
          <w:szCs w:val="32"/>
          <w:u w:val="none"/>
        </w:rPr>
        <w:t>附件3</w:t>
      </w:r>
    </w:p>
    <w:p>
      <w:pPr>
        <w:adjustRightInd w:val="0"/>
        <w:snapToGrid w:val="0"/>
        <w:spacing w:beforeLines="0" w:afterLines="0" w:line="568" w:lineRule="exact"/>
        <w:rPr>
          <w:rFonts w:hint="eastAsia" w:ascii="黑体" w:hAnsi="黑体" w:eastAsia="黑体" w:cs="黑体"/>
          <w:snapToGrid w:val="0"/>
          <w:kern w:val="0"/>
          <w:sz w:val="32"/>
          <w:szCs w:val="32"/>
          <w:u w:val="none"/>
        </w:rPr>
      </w:pPr>
    </w:p>
    <w:p>
      <w:pPr>
        <w:widowControl w:val="0"/>
        <w:adjustRightInd w:val="0"/>
        <w:snapToGrid w:val="0"/>
        <w:spacing w:beforeLines="0" w:afterLines="0" w:line="568" w:lineRule="exact"/>
        <w:jc w:val="center"/>
        <w:rPr>
          <w:rFonts w:hint="eastAsia" w:ascii="方正小标宋简体" w:eastAsia="方正小标宋简体"/>
          <w:b w:val="0"/>
          <w:bCs w:val="0"/>
          <w:kern w:val="0"/>
          <w:sz w:val="44"/>
          <w:szCs w:val="44"/>
          <w:u w:val="none"/>
        </w:rPr>
      </w:pPr>
      <w:r>
        <w:rPr>
          <w:rFonts w:hint="eastAsia" w:ascii="方正小标宋简体" w:eastAsia="方正小标宋简体"/>
          <w:b w:val="0"/>
          <w:bCs w:val="0"/>
          <w:kern w:val="0"/>
          <w:sz w:val="44"/>
          <w:szCs w:val="44"/>
          <w:u w:val="none"/>
          <w:lang w:val="en-US" w:eastAsia="zh-CN"/>
        </w:rPr>
        <w:t>2021年</w:t>
      </w:r>
      <w:r>
        <w:rPr>
          <w:rFonts w:hint="eastAsia" w:ascii="方正小标宋简体" w:eastAsia="方正小标宋简体"/>
          <w:b w:val="0"/>
          <w:bCs w:val="0"/>
          <w:kern w:val="0"/>
          <w:sz w:val="44"/>
          <w:szCs w:val="44"/>
          <w:u w:val="none"/>
        </w:rPr>
        <w:t>现代农业产业园建设资金使用方案计划表</w:t>
      </w:r>
    </w:p>
    <w:p>
      <w:pPr>
        <w:widowControl w:val="0"/>
        <w:adjustRightInd w:val="0"/>
        <w:snapToGrid w:val="0"/>
        <w:spacing w:beforeLines="0" w:afterLines="0" w:line="568" w:lineRule="exact"/>
        <w:jc w:val="center"/>
        <w:rPr>
          <w:rFonts w:hint="eastAsia" w:ascii="方正小标宋简体" w:eastAsia="方正小标宋简体"/>
          <w:kern w:val="0"/>
          <w:sz w:val="44"/>
          <w:szCs w:val="44"/>
          <w:u w:val="none"/>
        </w:rPr>
      </w:pPr>
    </w:p>
    <w:p>
      <w:pPr>
        <w:widowControl w:val="0"/>
        <w:adjustRightInd w:val="0"/>
        <w:snapToGrid w:val="0"/>
        <w:spacing w:beforeLines="0" w:afterLines="0" w:line="568" w:lineRule="exact"/>
        <w:ind w:firstLine="0"/>
        <w:rPr>
          <w:rFonts w:hint="eastAsia"/>
          <w:kern w:val="0"/>
          <w:sz w:val="28"/>
          <w:szCs w:val="28"/>
          <w:u w:val="none"/>
        </w:rPr>
      </w:pPr>
      <w:r>
        <w:rPr>
          <w:rFonts w:hint="eastAsia" w:ascii="仿宋_GB2312" w:hAnsi="仿宋_GB2312" w:eastAsia="仿宋_GB2312" w:cs="仿宋_GB2312"/>
          <w:kern w:val="0"/>
          <w:sz w:val="24"/>
          <w:szCs w:val="24"/>
          <w:u w:val="none"/>
          <w:lang w:eastAsia="zh-CN"/>
        </w:rPr>
        <w:t>市、县（市、区）人民政府（</w:t>
      </w:r>
      <w:r>
        <w:rPr>
          <w:rFonts w:hint="eastAsia" w:ascii="仿宋_GB2312" w:hAnsi="仿宋_GB2312" w:eastAsia="仿宋_GB2312" w:cs="仿宋_GB2312"/>
          <w:kern w:val="0"/>
          <w:sz w:val="24"/>
          <w:szCs w:val="24"/>
          <w:u w:val="none"/>
        </w:rPr>
        <w:t>盖章）</w:t>
      </w:r>
      <w:r>
        <w:rPr>
          <w:rFonts w:hint="eastAsia" w:ascii="仿宋_GB2312" w:hAnsi="仿宋_GB2312" w:eastAsia="仿宋_GB2312" w:cs="仿宋_GB2312"/>
          <w:kern w:val="0"/>
          <w:sz w:val="22"/>
          <w:szCs w:val="22"/>
          <w:u w:val="none"/>
        </w:rPr>
        <w:t>：</w:t>
      </w:r>
      <w:r>
        <w:rPr>
          <w:kern w:val="0"/>
          <w:sz w:val="28"/>
          <w:szCs w:val="28"/>
          <w:u w:val="none"/>
        </w:rPr>
        <w:t xml:space="preserve"> </w:t>
      </w:r>
    </w:p>
    <w:tbl>
      <w:tblPr>
        <w:tblStyle w:val="6"/>
        <w:tblW w:w="14026" w:type="dxa"/>
        <w:jc w:val="center"/>
        <w:tblInd w:w="0" w:type="dxa"/>
        <w:tblLayout w:type="fixed"/>
        <w:tblCellMar>
          <w:top w:w="0" w:type="dxa"/>
          <w:left w:w="108" w:type="dxa"/>
          <w:bottom w:w="0" w:type="dxa"/>
          <w:right w:w="108" w:type="dxa"/>
        </w:tblCellMar>
      </w:tblPr>
      <w:tblGrid>
        <w:gridCol w:w="611"/>
        <w:gridCol w:w="1268"/>
        <w:gridCol w:w="1432"/>
        <w:gridCol w:w="3000"/>
        <w:gridCol w:w="1064"/>
        <w:gridCol w:w="859"/>
        <w:gridCol w:w="968"/>
        <w:gridCol w:w="968"/>
        <w:gridCol w:w="1323"/>
        <w:gridCol w:w="1227"/>
        <w:gridCol w:w="1306"/>
      </w:tblGrid>
      <w:tr>
        <w:tblPrEx>
          <w:tblLayout w:type="fixed"/>
          <w:tblCellMar>
            <w:top w:w="0" w:type="dxa"/>
            <w:left w:w="108" w:type="dxa"/>
            <w:bottom w:w="0" w:type="dxa"/>
            <w:right w:w="108" w:type="dxa"/>
          </w:tblCellMar>
        </w:tblPrEx>
        <w:trPr>
          <w:trHeight w:val="284" w:hRule="atLeast"/>
          <w:tblHeader/>
          <w:jc w:val="center"/>
        </w:trPr>
        <w:tc>
          <w:tcPr>
            <w:tcW w:w="611"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序号</w:t>
            </w:r>
          </w:p>
        </w:tc>
        <w:tc>
          <w:tcPr>
            <w:tcW w:w="1268" w:type="dxa"/>
            <w:vMerge w:val="restart"/>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项目名称</w:t>
            </w:r>
          </w:p>
        </w:tc>
        <w:tc>
          <w:tcPr>
            <w:tcW w:w="1432" w:type="dxa"/>
            <w:vMerge w:val="restart"/>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建设地点</w:t>
            </w:r>
          </w:p>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（镇、村）</w:t>
            </w:r>
          </w:p>
        </w:tc>
        <w:tc>
          <w:tcPr>
            <w:tcW w:w="3000" w:type="dxa"/>
            <w:vMerge w:val="restart"/>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建设内容（概算）</w:t>
            </w:r>
          </w:p>
        </w:tc>
        <w:tc>
          <w:tcPr>
            <w:tcW w:w="1064" w:type="dxa"/>
            <w:vMerge w:val="restart"/>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投资估算</w:t>
            </w:r>
          </w:p>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（万元）</w:t>
            </w:r>
          </w:p>
        </w:tc>
        <w:tc>
          <w:tcPr>
            <w:tcW w:w="2795" w:type="dxa"/>
            <w:gridSpan w:val="3"/>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资金来源（万元）</w:t>
            </w:r>
          </w:p>
        </w:tc>
        <w:tc>
          <w:tcPr>
            <w:tcW w:w="1323" w:type="dxa"/>
            <w:vMerge w:val="restart"/>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实施主体</w:t>
            </w:r>
          </w:p>
        </w:tc>
        <w:tc>
          <w:tcPr>
            <w:tcW w:w="1227" w:type="dxa"/>
            <w:vMerge w:val="restart"/>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lang w:eastAsia="zh-CN"/>
              </w:rPr>
            </w:pPr>
            <w:r>
              <w:rPr>
                <w:rFonts w:hint="eastAsia" w:ascii="黑体" w:hAnsi="黑体" w:eastAsia="黑体" w:cs="黑体"/>
                <w:kern w:val="0"/>
                <w:sz w:val="20"/>
                <w:u w:val="none"/>
                <w:lang w:eastAsia="zh-CN"/>
              </w:rPr>
              <w:t>责任主体</w:t>
            </w:r>
          </w:p>
        </w:tc>
        <w:tc>
          <w:tcPr>
            <w:tcW w:w="1306" w:type="dxa"/>
            <w:vMerge w:val="restart"/>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备注</w:t>
            </w:r>
          </w:p>
        </w:tc>
      </w:tr>
      <w:tr>
        <w:tblPrEx>
          <w:tblLayout w:type="fixed"/>
          <w:tblCellMar>
            <w:top w:w="0" w:type="dxa"/>
            <w:left w:w="108" w:type="dxa"/>
            <w:bottom w:w="0" w:type="dxa"/>
            <w:right w:w="108" w:type="dxa"/>
          </w:tblCellMar>
        </w:tblPrEx>
        <w:trPr>
          <w:trHeight w:val="284" w:hRule="atLeast"/>
          <w:tblHeader/>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268" w:type="dxa"/>
            <w:vMerge w:val="continue"/>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432" w:type="dxa"/>
            <w:vMerge w:val="continue"/>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3000" w:type="dxa"/>
            <w:vMerge w:val="continue"/>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064" w:type="dxa"/>
            <w:vMerge w:val="continue"/>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859"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省级</w:t>
            </w:r>
          </w:p>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财政</w:t>
            </w:r>
          </w:p>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资金</w:t>
            </w: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市县</w:t>
            </w:r>
          </w:p>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财政</w:t>
            </w:r>
          </w:p>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统筹</w:t>
            </w:r>
          </w:p>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资金</w:t>
            </w: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企业</w:t>
            </w:r>
          </w:p>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自筹</w:t>
            </w:r>
          </w:p>
          <w:p>
            <w:pPr>
              <w:widowControl w:val="0"/>
              <w:adjustRightInd w:val="0"/>
              <w:snapToGrid w:val="0"/>
              <w:spacing w:beforeLines="0" w:afterLines="0"/>
              <w:jc w:val="center"/>
              <w:rPr>
                <w:rFonts w:hint="eastAsia" w:ascii="黑体" w:hAnsi="黑体" w:eastAsia="黑体" w:cs="黑体"/>
                <w:kern w:val="0"/>
                <w:sz w:val="20"/>
                <w:u w:val="none"/>
              </w:rPr>
            </w:pPr>
            <w:r>
              <w:rPr>
                <w:rFonts w:hint="eastAsia" w:ascii="黑体" w:hAnsi="黑体" w:eastAsia="黑体" w:cs="黑体"/>
                <w:kern w:val="0"/>
                <w:sz w:val="20"/>
                <w:u w:val="none"/>
              </w:rPr>
              <w:t>资金</w:t>
            </w:r>
          </w:p>
        </w:tc>
        <w:tc>
          <w:tcPr>
            <w:tcW w:w="1323" w:type="dxa"/>
            <w:vMerge w:val="continue"/>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227" w:type="dxa"/>
            <w:vMerge w:val="continue"/>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06" w:type="dxa"/>
            <w:vMerge w:val="continue"/>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1145" w:hRule="atLeast"/>
          <w:jc w:val="center"/>
        </w:trPr>
        <w:tc>
          <w:tcPr>
            <w:tcW w:w="3311" w:type="dxa"/>
            <w:gridSpan w:val="3"/>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黑体" w:hAnsi="黑体" w:eastAsia="黑体" w:cs="黑体"/>
                <w:kern w:val="0"/>
                <w:sz w:val="20"/>
                <w:u w:val="none"/>
              </w:rPr>
              <w:t>一、农业设施</w:t>
            </w:r>
          </w:p>
        </w:tc>
        <w:tc>
          <w:tcPr>
            <w:tcW w:w="3000"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参考标准：生产大棚和加工用房、节水灌溉、水肥一体化、产业园核心区道路改造、供水供电等设施设备补助</w:t>
            </w:r>
          </w:p>
        </w:tc>
        <w:tc>
          <w:tcPr>
            <w:tcW w:w="1064"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859"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23"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227"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06"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1</w:t>
            </w:r>
          </w:p>
        </w:tc>
        <w:tc>
          <w:tcPr>
            <w:tcW w:w="12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2</w:t>
            </w:r>
          </w:p>
        </w:tc>
        <w:tc>
          <w:tcPr>
            <w:tcW w:w="12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w:t>
            </w:r>
          </w:p>
        </w:tc>
        <w:tc>
          <w:tcPr>
            <w:tcW w:w="12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3311" w:type="dxa"/>
            <w:gridSpan w:val="3"/>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黑体" w:hAnsi="黑体" w:eastAsia="黑体" w:cs="黑体"/>
                <w:kern w:val="0"/>
                <w:sz w:val="20"/>
                <w:u w:val="none"/>
              </w:rPr>
              <w:t>二、土地流转</w:t>
            </w:r>
          </w:p>
        </w:tc>
        <w:tc>
          <w:tcPr>
            <w:tcW w:w="3000"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参考标准：主要指产业园特别是核心区土地流转的租金补助</w:t>
            </w:r>
          </w:p>
        </w:tc>
        <w:tc>
          <w:tcPr>
            <w:tcW w:w="1064"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859"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23"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227"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06"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1</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2</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黑体" w:hAnsi="黑体" w:eastAsia="黑体" w:cs="黑体"/>
                <w:kern w:val="0"/>
                <w:sz w:val="20"/>
                <w:u w:val="none"/>
              </w:rPr>
              <w:t>三、产业融合</w:t>
            </w: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参考标准：产业园农产品生产加工设备设施、产品储藏、冷链配送和流通设施的升级改造、新产业新业态设施配套等补助</w:t>
            </w: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1</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2</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黑体" w:hAnsi="黑体" w:eastAsia="黑体" w:cs="黑体"/>
                <w:kern w:val="0"/>
                <w:sz w:val="20"/>
                <w:u w:val="none"/>
              </w:rPr>
              <w:t>四、科技研发与信息支撑</w:t>
            </w: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参考标准：信息化建设、技术研发和成果转换、检验检测设施设备增加等方面补助</w:t>
            </w: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1</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2</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黑体" w:hAnsi="黑体" w:eastAsia="黑体" w:cs="黑体"/>
                <w:kern w:val="0"/>
                <w:sz w:val="20"/>
                <w:u w:val="none"/>
              </w:rPr>
              <w:t>五、农业品牌</w:t>
            </w: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参考标准：产业园主导产业产品品牌宣传和打造特色地方区域公用品牌等补助</w:t>
            </w: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33"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1</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2</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06"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3311"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黑体" w:hAnsi="黑体" w:eastAsia="黑体" w:cs="黑体"/>
                <w:kern w:val="0"/>
                <w:sz w:val="20"/>
                <w:u w:val="none"/>
              </w:rPr>
              <w:t>六、贷款贴息</w:t>
            </w: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参考标准：产业园实施主体投贷补等方式撬动更多社会资本投资产业园建设资金利息补助，贴息额不超过该企业产业园项目贷款利息总额的 50%（按基准贷款利率计算）。</w:t>
            </w: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left"/>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1</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2</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284" w:hRule="atLeast"/>
          <w:jc w:val="center"/>
        </w:trPr>
        <w:tc>
          <w:tcPr>
            <w:tcW w:w="611"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3</w:t>
            </w:r>
          </w:p>
        </w:tc>
        <w:tc>
          <w:tcPr>
            <w:tcW w:w="12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43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3000"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06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r>
        <w:tblPrEx>
          <w:tblLayout w:type="fixed"/>
          <w:tblCellMar>
            <w:top w:w="0" w:type="dxa"/>
            <w:left w:w="108" w:type="dxa"/>
            <w:bottom w:w="0" w:type="dxa"/>
            <w:right w:w="108" w:type="dxa"/>
          </w:tblCellMar>
        </w:tblPrEx>
        <w:trPr>
          <w:trHeight w:val="415" w:hRule="atLeast"/>
          <w:jc w:val="center"/>
        </w:trPr>
        <w:tc>
          <w:tcPr>
            <w:tcW w:w="1879" w:type="dxa"/>
            <w:gridSpan w:val="2"/>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合计</w:t>
            </w:r>
          </w:p>
        </w:tc>
        <w:tc>
          <w:tcPr>
            <w:tcW w:w="4432" w:type="dxa"/>
            <w:gridSpan w:val="2"/>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r>
              <w:rPr>
                <w:rFonts w:hint="eastAsia" w:ascii="仿宋_GB2312" w:hAnsi="仿宋_GB2312" w:eastAsia="仿宋_GB2312" w:cs="仿宋_GB2312"/>
                <w:kern w:val="0"/>
                <w:sz w:val="20"/>
                <w:u w:val="none"/>
              </w:rPr>
              <w:t>（项目个数）</w:t>
            </w:r>
          </w:p>
        </w:tc>
        <w:tc>
          <w:tcPr>
            <w:tcW w:w="1064"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859"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968"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23"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227"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c>
          <w:tcPr>
            <w:tcW w:w="1306" w:type="dxa"/>
            <w:tcBorders>
              <w:top w:val="nil"/>
              <w:left w:val="nil"/>
              <w:bottom w:val="single" w:color="000000" w:sz="4" w:space="0"/>
              <w:right w:val="single" w:color="000000" w:sz="4" w:space="0"/>
            </w:tcBorders>
            <w:vAlign w:val="center"/>
          </w:tcPr>
          <w:p>
            <w:pPr>
              <w:widowControl w:val="0"/>
              <w:adjustRightInd w:val="0"/>
              <w:snapToGrid w:val="0"/>
              <w:spacing w:beforeLines="0" w:afterLines="0"/>
              <w:jc w:val="center"/>
              <w:rPr>
                <w:rFonts w:hint="eastAsia" w:ascii="仿宋_GB2312" w:hAnsi="仿宋_GB2312" w:eastAsia="仿宋_GB2312" w:cs="仿宋_GB2312"/>
                <w:kern w:val="0"/>
                <w:sz w:val="20"/>
                <w:u w:val="none"/>
              </w:rPr>
            </w:pPr>
          </w:p>
        </w:tc>
      </w:tr>
    </w:tbl>
    <w:p>
      <w:pPr>
        <w:adjustRightInd w:val="0"/>
        <w:snapToGrid w:val="0"/>
        <w:spacing w:beforeLines="0" w:afterLines="0"/>
        <w:ind w:left="950" w:leftChars="100" w:right="320" w:rightChars="100" w:hanging="630" w:hangingChars="300"/>
        <w:jc w:val="left"/>
        <w:rPr>
          <w:rStyle w:val="11"/>
          <w:rFonts w:eastAsia="仿宋_GB2312"/>
          <w:spacing w:val="-9"/>
          <w:sz w:val="21"/>
          <w:szCs w:val="21"/>
          <w:lang w:val="en-US" w:eastAsia="zh-CN" w:bidi="ar"/>
        </w:rPr>
        <w:sectPr>
          <w:pgSz w:w="16838" w:h="11906" w:orient="landscape"/>
          <w:pgMar w:top="1417" w:right="1701" w:bottom="1417" w:left="1701" w:header="851" w:footer="1417" w:gutter="0"/>
          <w:cols w:space="720" w:num="1"/>
          <w:titlePg/>
          <w:rtlGutter w:val="0"/>
          <w:docGrid w:type="lines" w:linePitch="631" w:charSpace="0"/>
        </w:sectPr>
      </w:pPr>
      <w:r>
        <w:rPr>
          <w:rStyle w:val="11"/>
          <w:rFonts w:hint="eastAsia" w:ascii="黑体" w:hAnsi="黑体" w:eastAsia="黑体" w:cs="黑体"/>
          <w:sz w:val="21"/>
          <w:szCs w:val="21"/>
          <w:lang w:val="en-US" w:eastAsia="zh-CN" w:bidi="ar"/>
        </w:rPr>
        <w:t>注：</w:t>
      </w:r>
      <w:r>
        <w:rPr>
          <w:rStyle w:val="11"/>
          <w:rFonts w:hint="eastAsia" w:ascii="仿宋_GB2312" w:hAnsi="仿宋_GB2312" w:eastAsia="仿宋_GB2312" w:cs="仿宋_GB2312"/>
          <w:spacing w:val="-9"/>
          <w:sz w:val="21"/>
          <w:szCs w:val="21"/>
          <w:lang w:val="en-US" w:eastAsia="zh-CN" w:bidi="ar"/>
        </w:rPr>
        <w:t>跨县集群、特色产业园填写该表。</w:t>
      </w:r>
      <w:r>
        <w:rPr>
          <w:rStyle w:val="11"/>
          <w:rFonts w:eastAsia="仿宋_GB2312"/>
          <w:spacing w:val="-9"/>
          <w:sz w:val="21"/>
          <w:szCs w:val="21"/>
          <w:lang w:bidi="ar"/>
        </w:rPr>
        <w:t>功能性产业园按照</w:t>
      </w:r>
      <w:r>
        <w:rPr>
          <w:rStyle w:val="11"/>
          <w:rFonts w:eastAsia="仿宋_GB2312"/>
          <w:spacing w:val="-9"/>
          <w:sz w:val="21"/>
          <w:szCs w:val="21"/>
          <w:lang w:val="en-US" w:eastAsia="zh-CN" w:bidi="ar"/>
        </w:rPr>
        <w:t>核心技术、产业融合、场景实践、示范推广</w:t>
      </w:r>
      <w:r>
        <w:rPr>
          <w:rStyle w:val="11"/>
          <w:rFonts w:eastAsia="仿宋_GB2312"/>
          <w:spacing w:val="-9"/>
          <w:sz w:val="21"/>
          <w:szCs w:val="21"/>
          <w:lang w:bidi="ar"/>
        </w:rPr>
        <w:t>等</w:t>
      </w:r>
      <w:r>
        <w:rPr>
          <w:rStyle w:val="11"/>
          <w:rFonts w:eastAsia="仿宋_GB2312"/>
          <w:spacing w:val="-9"/>
          <w:sz w:val="21"/>
          <w:szCs w:val="21"/>
          <w:lang w:val="en-US" w:eastAsia="zh-CN" w:bidi="ar"/>
        </w:rPr>
        <w:t>领域的</w:t>
      </w:r>
      <w:r>
        <w:rPr>
          <w:rStyle w:val="11"/>
          <w:rFonts w:eastAsia="仿宋_GB2312"/>
          <w:spacing w:val="-9"/>
          <w:sz w:val="21"/>
          <w:szCs w:val="21"/>
          <w:lang w:bidi="ar"/>
        </w:rPr>
        <w:t>资金支出方向，</w:t>
      </w:r>
      <w:r>
        <w:rPr>
          <w:rStyle w:val="11"/>
          <w:rFonts w:eastAsia="仿宋_GB2312"/>
          <w:spacing w:val="-9"/>
          <w:sz w:val="21"/>
          <w:szCs w:val="21"/>
          <w:lang w:val="en-US" w:eastAsia="zh-CN" w:bidi="ar"/>
        </w:rPr>
        <w:t>参照该表自行制表填报。</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ˎ̥">
    <w:altName w:val="Times New Roman"/>
    <w:panose1 w:val="00000609000101010101"/>
    <w:charset w:val="01"/>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03C80"/>
    <w:rsid w:val="10103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51"/>
    <w:basedOn w:val="5"/>
    <w:qFormat/>
    <w:uiPriority w:val="0"/>
    <w:rPr>
      <w:rFonts w:hint="default" w:ascii="Times New Roman" w:hAnsi="Times New Roman" w:cs="Times New Roman"/>
      <w:b/>
      <w:bCs/>
      <w:color w:val="000000"/>
      <w:sz w:val="36"/>
      <w:szCs w:val="36"/>
      <w:u w:val="none"/>
    </w:rPr>
  </w:style>
  <w:style w:type="character" w:customStyle="1" w:styleId="9">
    <w:name w:val="font131"/>
    <w:basedOn w:val="5"/>
    <w:qFormat/>
    <w:uiPriority w:val="0"/>
    <w:rPr>
      <w:rFonts w:ascii="华文中宋" w:hAnsi="华文中宋" w:eastAsia="华文中宋" w:cs="华文中宋"/>
      <w:b/>
      <w:bCs/>
      <w:color w:val="000000"/>
      <w:sz w:val="36"/>
      <w:szCs w:val="36"/>
      <w:u w:val="none"/>
    </w:rPr>
  </w:style>
  <w:style w:type="character" w:customStyle="1" w:styleId="10">
    <w:name w:val="font41"/>
    <w:basedOn w:val="5"/>
    <w:qFormat/>
    <w:uiPriority w:val="0"/>
    <w:rPr>
      <w:rFonts w:hint="default" w:ascii="Times New Roman" w:hAnsi="Times New Roman" w:cs="Times New Roman"/>
      <w:color w:val="000000"/>
      <w:sz w:val="20"/>
      <w:szCs w:val="20"/>
      <w:u w:val="none"/>
    </w:rPr>
  </w:style>
  <w:style w:type="character" w:customStyle="1" w:styleId="11">
    <w:name w:val="font112"/>
    <w:basedOn w:val="5"/>
    <w:qFormat/>
    <w:uiPriority w:val="0"/>
    <w:rPr>
      <w:rFonts w:hint="eastAsia" w:ascii="宋体" w:hAnsi="宋体" w:eastAsia="宋体" w:cs="宋体"/>
      <w:color w:val="000000"/>
      <w:sz w:val="20"/>
      <w:szCs w:val="20"/>
      <w:u w:val="none"/>
    </w:rPr>
  </w:style>
  <w:style w:type="paragraph" w:customStyle="1" w:styleId="12">
    <w:name w:val="Body text|1"/>
    <w:basedOn w:val="1"/>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 w:type="paragraph" w:customStyle="1" w:styleId="13">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2021-07-07T10:37:00Z</dcterms:created>
  <dc:creator>84965</dc:creator>
  <cp:lastModifiedBy>84965</cp:lastModifiedBy>
  <dcterms:modified xsi:type="dcterms:W3CDTF">2021-07-07T10:37:48Z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